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jc w:val="center"/>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中医院输尿管镜及其附属配件</w:t>
      </w:r>
      <w:r>
        <w:rPr>
          <w:rFonts w:hint="eastAsia" w:ascii="宋体" w:hAnsi="宋体" w:eastAsia="宋体" w:cs="宋体"/>
          <w:b/>
          <w:sz w:val="30"/>
          <w:szCs w:val="30"/>
          <w:lang w:eastAsia="zh-CN"/>
        </w:rPr>
        <w:t>项目</w:t>
      </w:r>
      <w:r>
        <w:rPr>
          <w:rFonts w:hint="eastAsia" w:ascii="宋体" w:hAnsi="宋体" w:eastAsia="宋体" w:cs="宋体"/>
          <w:b/>
          <w:sz w:val="30"/>
          <w:szCs w:val="30"/>
        </w:rPr>
        <w:t>供应</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仿宋_GB2312"/>
          <w:b/>
          <w:color w:val="auto"/>
          <w:sz w:val="32"/>
        </w:rPr>
        <w:t>年</w:t>
      </w:r>
      <w:r>
        <w:rPr>
          <w:rFonts w:hint="eastAsia" w:ascii="宋体" w:hAnsi="宋体" w:cs="仿宋_GB2312"/>
          <w:b/>
          <w:color w:val="auto"/>
          <w:sz w:val="32"/>
          <w:lang w:eastAsia="zh-CN"/>
        </w:rPr>
        <w:t>十一</w:t>
      </w:r>
      <w:r>
        <w:rPr>
          <w:rFonts w:hint="eastAsia" w:ascii="宋体" w:hAnsi="宋体" w:cs="仿宋_GB2312"/>
          <w:b/>
          <w:color w:val="auto"/>
          <w:sz w:val="32"/>
        </w:rPr>
        <w:t>月</w:t>
      </w:r>
      <w:r>
        <w:rPr>
          <w:rFonts w:hint="eastAsia" w:ascii="宋体" w:hAnsi="宋体" w:cs="仿宋_GB2312"/>
          <w:b/>
          <w:color w:val="auto"/>
          <w:sz w:val="32"/>
          <w:lang w:eastAsia="zh-CN"/>
        </w:rPr>
        <w:t>二十</w:t>
      </w:r>
      <w:r>
        <w:rPr>
          <w:rFonts w:hint="eastAsia" w:ascii="宋体" w:hAnsi="宋体" w:cs="仿宋_GB2312"/>
          <w:b/>
          <w:color w:val="auto"/>
          <w:sz w:val="32"/>
        </w:rPr>
        <w:t>日</w:t>
      </w:r>
    </w:p>
    <w:p>
      <w:pPr>
        <w:spacing w:line="800" w:lineRule="exact"/>
        <w:jc w:val="center"/>
        <w:rPr>
          <w:rFonts w:hint="eastAsia" w:ascii="宋体" w:hAnsi="宋体"/>
          <w:b/>
          <w:sz w:val="44"/>
          <w:szCs w:val="44"/>
        </w:rPr>
        <w:sectPr>
          <w:pgSz w:w="11906" w:h="16838"/>
          <w:pgMar w:top="1276" w:right="1800" w:bottom="1440" w:left="1800" w:header="851" w:footer="992" w:gutter="0"/>
          <w:pgNumType w:fmt="decimal"/>
          <w:cols w:space="425" w:num="1"/>
          <w:docGrid w:type="lines" w:linePitch="312" w:charSpace="0"/>
        </w:sectPr>
      </w:pP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sectPr>
          <w:footerReference r:id="rId3" w:type="default"/>
          <w:pgSz w:w="11906" w:h="16838"/>
          <w:pgMar w:top="1276" w:right="1800" w:bottom="1440" w:left="1800" w:header="851" w:footer="992" w:gutter="0"/>
          <w:pgNumType w:fmt="decimal" w:start="1"/>
          <w:cols w:space="425" w:num="1"/>
          <w:docGrid w:type="lines" w:linePitch="312" w:charSpace="0"/>
        </w:sectPr>
      </w:pPr>
      <w:bookmarkStart w:id="0" w:name="_Toc219626690"/>
    </w:p>
    <w:p>
      <w:pPr>
        <w:pStyle w:val="11"/>
        <w:numPr>
          <w:ilvl w:val="0"/>
          <w:numId w:val="1"/>
        </w:numPr>
        <w:ind w:firstLineChars="0"/>
        <w:jc w:val="center"/>
        <w:rPr>
          <w:rFonts w:ascii="宋体" w:hAnsi="宋体"/>
          <w:b/>
          <w:sz w:val="44"/>
          <w:szCs w:val="44"/>
        </w:rPr>
      </w:pPr>
      <w:r>
        <w:rPr>
          <w:rFonts w:hint="eastAsia" w:ascii="宋体" w:hAnsi="宋体"/>
          <w:b/>
          <w:sz w:val="44"/>
          <w:szCs w:val="44"/>
        </w:rPr>
        <w:t>投标人须知</w:t>
      </w:r>
      <w:bookmarkEnd w:id="0"/>
      <w:bookmarkStart w:id="1" w:name="_Toc219626724"/>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输尿管镜及其附属配件项目</w:t>
      </w:r>
      <w:r>
        <w:rPr>
          <w:rFonts w:hint="eastAsia" w:ascii="宋体" w:hAnsi="宋体"/>
          <w:sz w:val="24"/>
          <w:szCs w:val="24"/>
        </w:rPr>
        <w:t>供应</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项目预算：￥</w:t>
      </w:r>
      <w:r>
        <w:rPr>
          <w:rFonts w:hint="eastAsia" w:ascii="宋体" w:hAnsi="宋体"/>
          <w:sz w:val="24"/>
          <w:szCs w:val="24"/>
          <w:lang w:val="en-US" w:eastAsia="zh-CN"/>
        </w:rPr>
        <w:t>198000</w:t>
      </w:r>
      <w:r>
        <w:rPr>
          <w:rFonts w:hint="eastAsia" w:ascii="宋体" w:hAnsi="宋体"/>
          <w:sz w:val="24"/>
          <w:szCs w:val="24"/>
        </w:rPr>
        <w:t>.00元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采购方式：竞争性谈判</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谈判响应文件要求</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3"/>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应提供以下资料：投标报价表（单机和总价）、供货一览表、配置清单、医疗器械注册证及登记表、厂家代理授权证书、营业执照、医疗器械经营许可证、法人代表授权书、用户名单以及认为有必要提供的其他文件。</w:t>
      </w:r>
    </w:p>
    <w:p>
      <w:pPr>
        <w:pStyle w:val="14"/>
        <w:numPr>
          <w:ilvl w:val="0"/>
          <w:numId w:val="3"/>
        </w:numPr>
        <w:tabs>
          <w:tab w:val="left" w:pos="426"/>
          <w:tab w:val="left" w:pos="567"/>
        </w:tabs>
        <w:spacing w:line="500" w:lineRule="exact"/>
        <w:ind w:firstLineChars="0"/>
        <w:rPr>
          <w:rFonts w:ascii="宋体" w:hAnsi="宋体" w:cs="宋体"/>
          <w:sz w:val="24"/>
          <w:szCs w:val="24"/>
        </w:rPr>
      </w:pPr>
      <w:r>
        <w:rPr>
          <w:rFonts w:hint="eastAsia" w:ascii="宋体" w:hAnsi="宋体" w:cs="宋体"/>
          <w:sz w:val="24"/>
          <w:szCs w:val="24"/>
        </w:rPr>
        <w:t>投标人应提供所推荐产品周边地区近两年的详细销售业绩，以合同或中标通知书方式体现。</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3"/>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3"/>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ascii="宋体" w:hAnsi="宋体"/>
          <w:sz w:val="24"/>
          <w:szCs w:val="24"/>
        </w:rPr>
      </w:pPr>
      <w:r>
        <w:rPr>
          <w:rFonts w:hint="eastAsia" w:ascii="宋体" w:hAnsi="宋体"/>
          <w:sz w:val="24"/>
          <w:szCs w:val="24"/>
        </w:rPr>
        <w:t>五、谈判与评定方法</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sz w:val="24"/>
          <w:szCs w:val="24"/>
          <w:lang w:eastAsia="zh-CN"/>
        </w:rPr>
        <w:t>输尿管镜及其附属配件项目</w:t>
      </w:r>
      <w:r>
        <w:rPr>
          <w:rFonts w:hint="eastAsia" w:ascii="宋体" w:hAnsi="宋体" w:cs="宋体"/>
          <w:sz w:val="24"/>
        </w:rPr>
        <w:t>采用竞争性谈判的采购方式进行招标采购。</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，在评标期间投标人代表应随时解答评标委员会提出的问题。</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谈判小组将根据供应商响应情况，在资格性、符合性全部满足谈判文件实质性要求的前提下，开始进一步谈判。</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谈判主要内容：价格、质量性能、售后服务、优惠条件等。</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0"/>
        <w:numPr>
          <w:ilvl w:val="0"/>
          <w:numId w:val="4"/>
        </w:numPr>
        <w:tabs>
          <w:tab w:val="left" w:pos="426"/>
          <w:tab w:val="left" w:pos="567"/>
        </w:tabs>
        <w:spacing w:line="500" w:lineRule="exact"/>
        <w:ind w:firstLineChars="0"/>
        <w:rPr>
          <w:rFonts w:ascii="宋体" w:hAnsi="宋体"/>
          <w:sz w:val="24"/>
        </w:rPr>
      </w:pPr>
      <w:r>
        <w:rPr>
          <w:rFonts w:hint="eastAsia" w:ascii="宋体" w:hAnsi="宋体"/>
          <w:sz w:val="24"/>
        </w:rPr>
        <w:t>评标方法：综合评分法，总分值为100分。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0"/>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1、投标报价                </w:t>
      </w:r>
      <w:r>
        <w:rPr>
          <w:rFonts w:hint="eastAsia" w:ascii="宋体" w:hAnsi="宋体"/>
          <w:sz w:val="24"/>
          <w:lang w:val="en-US" w:eastAsia="zh-CN"/>
        </w:rPr>
        <w:t>3</w:t>
      </w:r>
      <w:r>
        <w:rPr>
          <w:rFonts w:hint="eastAsia" w:ascii="宋体" w:hAnsi="宋体"/>
          <w:sz w:val="24"/>
        </w:rPr>
        <w:t xml:space="preserve">0%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2、质量性能                </w:t>
      </w:r>
      <w:r>
        <w:rPr>
          <w:rFonts w:hint="eastAsia" w:ascii="宋体" w:hAnsi="宋体"/>
          <w:sz w:val="24"/>
          <w:lang w:val="en-US" w:eastAsia="zh-CN"/>
        </w:rPr>
        <w:t>5</w:t>
      </w:r>
      <w:r>
        <w:rPr>
          <w:rFonts w:hint="eastAsia" w:ascii="宋体" w:hAnsi="宋体"/>
          <w:sz w:val="24"/>
        </w:rPr>
        <w:t xml:space="preserve">5%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3、综合实力                 5%  </w:t>
      </w:r>
    </w:p>
    <w:p>
      <w:pPr>
        <w:pStyle w:val="10"/>
        <w:tabs>
          <w:tab w:val="left" w:pos="426"/>
          <w:tab w:val="left" w:pos="567"/>
        </w:tabs>
        <w:spacing w:line="500" w:lineRule="exact"/>
        <w:ind w:left="420" w:firstLine="0" w:firstLineChars="0"/>
        <w:rPr>
          <w:rFonts w:ascii="宋体" w:hAnsi="宋体" w:cs="宋体"/>
          <w:sz w:val="24"/>
        </w:rPr>
      </w:pPr>
      <w:r>
        <w:rPr>
          <w:rFonts w:hint="eastAsia" w:ascii="宋体" w:hAnsi="宋体"/>
          <w:sz w:val="24"/>
        </w:rPr>
        <w:t xml:space="preserve">4、服务承诺                10%    </w:t>
      </w:r>
    </w:p>
    <w:p>
      <w:pPr>
        <w:pStyle w:val="10"/>
        <w:tabs>
          <w:tab w:val="left" w:pos="426"/>
          <w:tab w:val="left" w:pos="567"/>
        </w:tabs>
        <w:spacing w:line="500" w:lineRule="exact"/>
        <w:ind w:firstLineChars="175"/>
        <w:rPr>
          <w:rFonts w:hint="eastAsia" w:ascii="宋体" w:hAnsi="宋体" w:eastAsia="宋体" w:cs="宋体"/>
          <w:sz w:val="24"/>
          <w:lang w:eastAsia="zh-CN"/>
        </w:rPr>
      </w:pPr>
      <w:r>
        <w:rPr>
          <w:rFonts w:hint="eastAsia" w:ascii="宋体" w:hAnsi="宋体" w:cs="宋体"/>
          <w:sz w:val="24"/>
        </w:rPr>
        <w:t>6.2评分办法</w:t>
      </w:r>
      <w:r>
        <w:rPr>
          <w:rFonts w:hint="eastAsia" w:ascii="宋体" w:hAnsi="宋体" w:cs="宋体"/>
          <w:sz w:val="24"/>
          <w:lang w:eastAsia="zh-CN"/>
        </w:rPr>
        <w:t>：</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3</w:t>
      </w:r>
      <w:r>
        <w:rPr>
          <w:rFonts w:hint="eastAsia" w:ascii="宋体" w:hAnsi="宋体" w:cs="宋体"/>
          <w:sz w:val="24"/>
        </w:rPr>
        <w:t>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报价得分公式：分别比较实质响应的投标文件中开标一览表的总报价，以最低总报价为基准价，基准价得满分，其他投标人的价格分统一按照公式计算：</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报价得分=(评定基准价／最终总报价)×价格权值×100</w:t>
      </w:r>
    </w:p>
    <w:p>
      <w:pPr>
        <w:pStyle w:val="10"/>
        <w:tabs>
          <w:tab w:val="left" w:pos="426"/>
          <w:tab w:val="left" w:pos="567"/>
        </w:tabs>
        <w:spacing w:line="500" w:lineRule="exact"/>
        <w:ind w:firstLineChars="175"/>
        <w:rPr>
          <w:rFonts w:hint="eastAsia" w:ascii="宋体" w:hAnsi="宋体" w:cs="宋体"/>
          <w:sz w:val="24"/>
        </w:rPr>
      </w:pP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6.2.2质量性能（</w:t>
      </w:r>
      <w:r>
        <w:rPr>
          <w:rFonts w:hint="eastAsia" w:ascii="宋体" w:hAnsi="宋体" w:cs="宋体"/>
          <w:sz w:val="24"/>
          <w:lang w:val="en-US" w:eastAsia="zh-CN"/>
        </w:rPr>
        <w:t>5</w:t>
      </w:r>
      <w:r>
        <w:rPr>
          <w:rFonts w:hint="eastAsia" w:ascii="宋体" w:hAnsi="宋体" w:cs="宋体"/>
          <w:sz w:val="24"/>
        </w:rPr>
        <w:t>5分）</w:t>
      </w:r>
    </w:p>
    <w:p>
      <w:pPr>
        <w:pStyle w:val="10"/>
        <w:numPr>
          <w:ilvl w:val="0"/>
          <w:numId w:val="5"/>
        </w:numPr>
        <w:tabs>
          <w:tab w:val="left" w:pos="426"/>
          <w:tab w:val="left" w:pos="567"/>
        </w:tabs>
        <w:spacing w:line="500" w:lineRule="exact"/>
        <w:ind w:left="420" w:firstLine="288" w:firstLineChars="120"/>
        <w:rPr>
          <w:rFonts w:hint="eastAsia" w:ascii="宋体" w:hAnsi="宋体" w:cs="宋体"/>
          <w:color w:val="auto"/>
          <w:sz w:val="24"/>
          <w:lang w:val="en-US" w:eastAsia="zh-CN"/>
        </w:rPr>
      </w:pPr>
      <w:r>
        <w:rPr>
          <w:rFonts w:hint="eastAsia" w:ascii="宋体" w:hAnsi="宋体" w:cs="宋体"/>
          <w:color w:val="auto"/>
          <w:sz w:val="24"/>
        </w:rPr>
        <w:t>功能响应（</w:t>
      </w:r>
      <w:r>
        <w:rPr>
          <w:rFonts w:hint="eastAsia" w:ascii="宋体" w:hAnsi="宋体" w:cs="宋体"/>
          <w:color w:val="auto"/>
          <w:sz w:val="24"/>
          <w:lang w:val="en-US" w:eastAsia="zh-CN"/>
        </w:rPr>
        <w:t>38</w:t>
      </w:r>
      <w:r>
        <w:rPr>
          <w:rFonts w:hint="eastAsia" w:ascii="宋体" w:hAnsi="宋体" w:cs="宋体"/>
          <w:color w:val="auto"/>
          <w:sz w:val="24"/>
        </w:rPr>
        <w:t>分）：所投设备均满足采购需求的得</w:t>
      </w:r>
      <w:r>
        <w:rPr>
          <w:rFonts w:hint="eastAsia" w:ascii="宋体" w:hAnsi="宋体" w:cs="宋体"/>
          <w:color w:val="auto"/>
          <w:sz w:val="24"/>
          <w:lang w:val="en-US" w:eastAsia="zh-CN"/>
        </w:rPr>
        <w:t>38</w:t>
      </w:r>
      <w:r>
        <w:rPr>
          <w:rFonts w:hint="eastAsia" w:ascii="宋体" w:hAnsi="宋体" w:cs="宋体"/>
          <w:color w:val="auto"/>
          <w:sz w:val="24"/>
        </w:rPr>
        <w:t>分；若非打“★”部分的参数有负偏离则每项扣2分；打“★”部分的参数有</w:t>
      </w:r>
      <w:r>
        <w:rPr>
          <w:rFonts w:hint="eastAsia" w:ascii="宋体" w:hAnsi="宋体" w:cs="宋体"/>
          <w:color w:val="auto"/>
          <w:sz w:val="24"/>
          <w:lang w:eastAsia="zh-CN"/>
        </w:rPr>
        <w:t>不满足，每项扣</w:t>
      </w:r>
      <w:r>
        <w:rPr>
          <w:rFonts w:hint="eastAsia" w:ascii="宋体" w:hAnsi="宋体" w:cs="宋体"/>
          <w:color w:val="auto"/>
          <w:sz w:val="24"/>
          <w:lang w:val="en-US" w:eastAsia="zh-CN"/>
        </w:rPr>
        <w:t>5分</w:t>
      </w:r>
      <w:r>
        <w:rPr>
          <w:rFonts w:hint="eastAsia" w:ascii="宋体" w:hAnsi="宋体" w:cs="宋体"/>
          <w:color w:val="auto"/>
          <w:sz w:val="24"/>
        </w:rPr>
        <w:t>。</w:t>
      </w:r>
      <w:r>
        <w:rPr>
          <w:rFonts w:hint="eastAsia" w:ascii="宋体" w:hAnsi="宋体" w:cs="宋体"/>
          <w:color w:val="auto"/>
          <w:sz w:val="24"/>
          <w:lang w:eastAsia="zh-CN"/>
        </w:rPr>
        <w:t>扣满</w:t>
      </w:r>
      <w:r>
        <w:rPr>
          <w:rFonts w:hint="eastAsia" w:ascii="宋体" w:hAnsi="宋体" w:cs="宋体"/>
          <w:color w:val="auto"/>
          <w:sz w:val="24"/>
          <w:lang w:val="en-US" w:eastAsia="zh-CN"/>
        </w:rPr>
        <w:t>38分为止</w:t>
      </w:r>
      <w:r>
        <w:rPr>
          <w:rFonts w:hint="eastAsia" w:ascii="宋体" w:hAnsi="宋体" w:cs="宋体"/>
          <w:color w:val="auto"/>
          <w:sz w:val="24"/>
          <w:lang w:eastAsia="zh-CN"/>
        </w:rPr>
        <w:t>。</w:t>
      </w:r>
    </w:p>
    <w:p>
      <w:pPr>
        <w:pStyle w:val="10"/>
        <w:numPr>
          <w:ilvl w:val="0"/>
          <w:numId w:val="0"/>
        </w:numPr>
        <w:tabs>
          <w:tab w:val="left" w:pos="426"/>
          <w:tab w:val="left" w:pos="567"/>
        </w:tabs>
        <w:spacing w:line="500" w:lineRule="exact"/>
        <w:ind w:leftChars="120" w:firstLine="480" w:firstLineChars="200"/>
        <w:rPr>
          <w:rFonts w:ascii="宋体" w:hAnsi="宋体" w:cs="宋体"/>
          <w:sz w:val="24"/>
        </w:rPr>
      </w:pPr>
      <w:r>
        <w:rPr>
          <w:rFonts w:hint="eastAsia" w:ascii="宋体" w:hAnsi="宋体" w:cs="宋体"/>
          <w:sz w:val="24"/>
        </w:rPr>
        <w:t>（2）性能亮点（</w:t>
      </w:r>
      <w:r>
        <w:rPr>
          <w:rFonts w:hint="eastAsia" w:ascii="宋体" w:hAnsi="宋体" w:cs="宋体"/>
          <w:sz w:val="24"/>
          <w:lang w:val="en-US" w:eastAsia="zh-CN"/>
        </w:rPr>
        <w:t>3</w:t>
      </w:r>
      <w:r>
        <w:rPr>
          <w:rFonts w:hint="eastAsia" w:ascii="宋体" w:hAnsi="宋体" w:cs="宋体"/>
          <w:sz w:val="24"/>
        </w:rPr>
        <w:t>分）：所投设备打“★”部分的参数有优于采购需求的有一项得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2</w:t>
      </w:r>
      <w:r>
        <w:rPr>
          <w:rFonts w:hint="eastAsia" w:ascii="宋体" w:hAnsi="宋体" w:cs="宋体"/>
          <w:sz w:val="24"/>
        </w:rPr>
        <w:t>分；非打“★”部分的参数有优于采购需求的有一项得0.</w:t>
      </w:r>
      <w:r>
        <w:rPr>
          <w:rFonts w:hint="eastAsia" w:ascii="宋体" w:hAnsi="宋体" w:cs="宋体"/>
          <w:sz w:val="24"/>
          <w:lang w:val="en-US" w:eastAsia="zh-CN"/>
        </w:rPr>
        <w:t>25</w:t>
      </w:r>
      <w:r>
        <w:rPr>
          <w:rFonts w:hint="eastAsia" w:ascii="宋体" w:hAnsi="宋体" w:cs="宋体"/>
          <w:sz w:val="24"/>
        </w:rPr>
        <w:t>分，最高得</w:t>
      </w:r>
      <w:r>
        <w:rPr>
          <w:rFonts w:hint="eastAsia" w:ascii="宋体" w:hAnsi="宋体" w:cs="宋体"/>
          <w:sz w:val="24"/>
          <w:lang w:val="en-US" w:eastAsia="zh-CN"/>
        </w:rPr>
        <w:t>1</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（3）综合评价（</w:t>
      </w:r>
      <w:r>
        <w:rPr>
          <w:rFonts w:hint="eastAsia" w:ascii="宋体" w:hAnsi="宋体" w:cs="宋体"/>
          <w:sz w:val="24"/>
          <w:lang w:val="en-US" w:eastAsia="zh-CN"/>
        </w:rPr>
        <w:t>5</w:t>
      </w:r>
      <w:r>
        <w:rPr>
          <w:rFonts w:hint="eastAsia" w:ascii="宋体" w:hAnsi="宋体" w:cs="宋体"/>
          <w:sz w:val="24"/>
        </w:rPr>
        <w:t>分）：根据所投设备的整机性能、材质、配置、质量等进行综合比较，按优（</w:t>
      </w:r>
      <w:r>
        <w:rPr>
          <w:rFonts w:hint="eastAsia" w:ascii="宋体" w:hAnsi="宋体" w:cs="宋体"/>
          <w:sz w:val="24"/>
          <w:lang w:val="en-US" w:eastAsia="zh-CN"/>
        </w:rPr>
        <w:t>5</w:t>
      </w:r>
      <w:r>
        <w:rPr>
          <w:rFonts w:hint="eastAsia" w:ascii="宋体" w:hAnsi="宋体" w:cs="宋体"/>
          <w:sz w:val="24"/>
        </w:rPr>
        <w:t>分）、良（</w:t>
      </w:r>
      <w:r>
        <w:rPr>
          <w:rFonts w:hint="eastAsia" w:ascii="宋体" w:hAnsi="宋体" w:cs="宋体"/>
          <w:sz w:val="24"/>
          <w:lang w:val="en-US" w:eastAsia="zh-CN"/>
        </w:rPr>
        <w:t>3</w:t>
      </w:r>
      <w:r>
        <w:rPr>
          <w:rFonts w:hint="eastAsia" w:ascii="宋体" w:hAnsi="宋体" w:cs="宋体"/>
          <w:sz w:val="24"/>
        </w:rPr>
        <w:t>分）、一般（</w:t>
      </w:r>
      <w:r>
        <w:rPr>
          <w:rFonts w:hint="eastAsia" w:ascii="宋体" w:hAnsi="宋体" w:cs="宋体"/>
          <w:sz w:val="24"/>
          <w:lang w:val="en-US" w:eastAsia="zh-CN"/>
        </w:rPr>
        <w:t>1</w:t>
      </w:r>
      <w:r>
        <w:rPr>
          <w:rFonts w:hint="eastAsia" w:ascii="宋体" w:hAnsi="宋体" w:cs="宋体"/>
          <w:sz w:val="24"/>
        </w:rPr>
        <w:t>分）分档打分，同等档次可得相同分。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（4）设备品牌评价（</w:t>
      </w:r>
      <w:r>
        <w:rPr>
          <w:rFonts w:hint="eastAsia" w:ascii="宋体" w:hAnsi="宋体" w:cs="宋体"/>
          <w:sz w:val="24"/>
          <w:lang w:val="en-US" w:eastAsia="zh-CN"/>
        </w:rPr>
        <w:t>9</w:t>
      </w:r>
      <w:r>
        <w:rPr>
          <w:rFonts w:hint="eastAsia" w:ascii="宋体" w:hAnsi="宋体" w:cs="宋体"/>
          <w:sz w:val="24"/>
        </w:rPr>
        <w:t>分）：根据所投设备品牌及设备制造商的相关资料，比较所选设备在本行业领域的技术先进性及市场使用反馈情况等，按优（</w:t>
      </w:r>
      <w:r>
        <w:rPr>
          <w:rFonts w:hint="eastAsia" w:ascii="宋体" w:hAnsi="宋体" w:cs="宋体"/>
          <w:sz w:val="24"/>
          <w:lang w:val="en-US" w:eastAsia="zh-CN"/>
        </w:rPr>
        <w:t>9</w:t>
      </w:r>
      <w:r>
        <w:rPr>
          <w:rFonts w:hint="eastAsia" w:ascii="宋体" w:hAnsi="宋体" w:cs="宋体"/>
          <w:sz w:val="24"/>
        </w:rPr>
        <w:t>分）、良（</w:t>
      </w:r>
      <w:r>
        <w:rPr>
          <w:rFonts w:hint="eastAsia" w:ascii="宋体" w:hAnsi="宋体" w:cs="宋体"/>
          <w:sz w:val="24"/>
          <w:lang w:val="en-US" w:eastAsia="zh-CN"/>
        </w:rPr>
        <w:t>5</w:t>
      </w:r>
      <w:r>
        <w:rPr>
          <w:rFonts w:hint="eastAsia" w:ascii="宋体" w:hAnsi="宋体" w:cs="宋体"/>
          <w:sz w:val="24"/>
        </w:rPr>
        <w:t>分）、一般（2</w:t>
      </w:r>
      <w:r>
        <w:rPr>
          <w:rFonts w:hint="eastAsia" w:ascii="宋体" w:hAnsi="宋体" w:cs="宋体"/>
          <w:sz w:val="24"/>
          <w:lang w:val="en-US" w:eastAsia="zh-CN"/>
        </w:rPr>
        <w:t>.5</w:t>
      </w:r>
      <w:r>
        <w:rPr>
          <w:rFonts w:hint="eastAsia" w:ascii="宋体" w:hAnsi="宋体" w:cs="宋体"/>
          <w:sz w:val="24"/>
        </w:rPr>
        <w:t>分）分档打分，同等档次可得相同分。</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6.2.3综合实力（5分）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（1）企业概况（</w:t>
      </w:r>
      <w:r>
        <w:rPr>
          <w:rFonts w:hint="eastAsia" w:ascii="宋体" w:hAnsi="宋体" w:cs="宋体"/>
          <w:sz w:val="24"/>
          <w:lang w:val="en-US" w:eastAsia="zh-CN"/>
        </w:rPr>
        <w:t>3</w:t>
      </w:r>
      <w:r>
        <w:rPr>
          <w:rFonts w:hint="eastAsia" w:ascii="宋体" w:hAnsi="宋体" w:cs="宋体"/>
          <w:sz w:val="24"/>
        </w:rPr>
        <w:t>分）：查看各投标人所投设备制造商的企业实力、生产和研发能力，按优（</w:t>
      </w:r>
      <w:r>
        <w:rPr>
          <w:rFonts w:hint="eastAsia" w:ascii="宋体" w:hAnsi="宋体" w:cs="宋体"/>
          <w:sz w:val="24"/>
          <w:lang w:val="en-US" w:eastAsia="zh-CN"/>
        </w:rPr>
        <w:t>3</w:t>
      </w:r>
      <w:r>
        <w:rPr>
          <w:rFonts w:hint="eastAsia" w:ascii="宋体" w:hAnsi="宋体" w:cs="宋体"/>
          <w:sz w:val="24"/>
        </w:rPr>
        <w:t>分）、良（1.5分）、一般（1分）分档打分，同等档次可得相同分。（提供相关证明材料）</w:t>
      </w:r>
    </w:p>
    <w:p>
      <w:pPr>
        <w:pStyle w:val="10"/>
        <w:tabs>
          <w:tab w:val="left" w:pos="426"/>
          <w:tab w:val="left" w:pos="567"/>
          <w:tab w:val="left" w:pos="851"/>
        </w:tabs>
        <w:spacing w:line="500" w:lineRule="exact"/>
        <w:ind w:left="420" w:firstLine="288" w:firstLineChars="120"/>
        <w:rPr>
          <w:rFonts w:ascii="宋体" w:hAnsi="宋体" w:cs="宋体"/>
          <w:sz w:val="24"/>
        </w:rPr>
      </w:pPr>
      <w:r>
        <w:rPr>
          <w:rFonts w:hint="eastAsia" w:ascii="宋体" w:hAnsi="宋体" w:cs="宋体"/>
          <w:sz w:val="24"/>
        </w:rPr>
        <w:t>（2）成功案例（</w:t>
      </w:r>
      <w:r>
        <w:rPr>
          <w:rFonts w:hint="eastAsia" w:ascii="宋体" w:hAnsi="宋体" w:cs="宋体"/>
          <w:sz w:val="24"/>
          <w:lang w:val="en-US" w:eastAsia="zh-CN"/>
        </w:rPr>
        <w:t>2</w:t>
      </w:r>
      <w:r>
        <w:rPr>
          <w:rFonts w:hint="eastAsia" w:ascii="宋体" w:hAnsi="宋体" w:cs="宋体"/>
          <w:sz w:val="24"/>
        </w:rPr>
        <w:t>分）：查看投标人所投设备（同品牌及型号）自201</w:t>
      </w:r>
      <w:r>
        <w:rPr>
          <w:rFonts w:hint="eastAsia" w:ascii="宋体" w:hAnsi="宋体" w:cs="宋体"/>
          <w:sz w:val="24"/>
          <w:lang w:val="en-US" w:eastAsia="zh-CN"/>
        </w:rPr>
        <w:t>8</w:t>
      </w:r>
      <w:r>
        <w:rPr>
          <w:rFonts w:hint="eastAsia" w:ascii="宋体" w:hAnsi="宋体" w:cs="宋体"/>
          <w:sz w:val="24"/>
        </w:rPr>
        <w:t>年至今的销售业绩，以合同或中标通知书方式体现，少于</w:t>
      </w:r>
      <w:r>
        <w:rPr>
          <w:rFonts w:hint="eastAsia" w:ascii="宋体" w:hAnsi="宋体" w:cs="宋体"/>
          <w:sz w:val="24"/>
          <w:lang w:val="en-US" w:eastAsia="zh-CN"/>
        </w:rPr>
        <w:t>2</w:t>
      </w:r>
      <w:r>
        <w:rPr>
          <w:rFonts w:hint="eastAsia" w:ascii="宋体" w:hAnsi="宋体" w:cs="宋体"/>
          <w:sz w:val="24"/>
        </w:rPr>
        <w:t>例不得分，满足</w:t>
      </w:r>
      <w:r>
        <w:rPr>
          <w:rFonts w:hint="eastAsia" w:ascii="宋体" w:hAnsi="宋体" w:cs="宋体"/>
          <w:sz w:val="24"/>
          <w:lang w:val="en-US" w:eastAsia="zh-CN"/>
        </w:rPr>
        <w:t>2</w:t>
      </w:r>
      <w:r>
        <w:rPr>
          <w:rFonts w:hint="eastAsia" w:ascii="宋体" w:hAnsi="宋体" w:cs="宋体"/>
          <w:sz w:val="24"/>
        </w:rPr>
        <w:t>例得1分，每加一例加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分。（本项以原件或公证件原件为准，复印件装订在标书内）</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6.2.4服务承诺（10分）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售后服务方案（5分）：比较各投标人的售后服务承诺的实质性内容（售后服务机构的设置、服务人员配备、服务内容、服务响应时间、故障应急措施及修复时限等），综合最优的得满分，其他分档等差1分给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（2）质保期（</w:t>
      </w:r>
      <w:r>
        <w:rPr>
          <w:rFonts w:hint="eastAsia" w:ascii="宋体" w:hAnsi="宋体" w:cs="宋体"/>
          <w:sz w:val="24"/>
          <w:lang w:val="en-US" w:eastAsia="zh-CN"/>
        </w:rPr>
        <w:t>2</w:t>
      </w:r>
      <w:r>
        <w:rPr>
          <w:rFonts w:hint="eastAsia" w:ascii="宋体" w:hAnsi="宋体" w:cs="宋体"/>
          <w:sz w:val="24"/>
        </w:rPr>
        <w:t>分）：比较设备的免费质量保证期，仅满足招标文件要求的本项不得分，每延长</w:t>
      </w:r>
      <w:r>
        <w:rPr>
          <w:rFonts w:hint="eastAsia" w:ascii="宋体" w:hAnsi="宋体" w:cs="宋体"/>
          <w:sz w:val="24"/>
          <w:lang w:eastAsia="zh-CN"/>
        </w:rPr>
        <w:t>半</w:t>
      </w:r>
      <w:r>
        <w:rPr>
          <w:rFonts w:hint="eastAsia" w:ascii="宋体" w:hAnsi="宋体" w:cs="宋体"/>
          <w:sz w:val="24"/>
        </w:rPr>
        <w:t>年的加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（3）培训计划（</w:t>
      </w:r>
      <w:r>
        <w:rPr>
          <w:rFonts w:hint="eastAsia" w:ascii="宋体" w:hAnsi="宋体" w:cs="宋体"/>
          <w:sz w:val="24"/>
          <w:lang w:val="en-US" w:eastAsia="zh-CN"/>
        </w:rPr>
        <w:t>3</w:t>
      </w:r>
      <w:r>
        <w:rPr>
          <w:rFonts w:hint="eastAsia" w:ascii="宋体" w:hAnsi="宋体" w:cs="宋体"/>
          <w:sz w:val="24"/>
        </w:rPr>
        <w:t>分）：根据各投标人培训安排情况，综合最优的得</w:t>
      </w:r>
      <w:r>
        <w:rPr>
          <w:rFonts w:hint="eastAsia" w:ascii="宋体" w:hAnsi="宋体" w:cs="宋体"/>
          <w:sz w:val="24"/>
          <w:lang w:val="en-US" w:eastAsia="zh-CN"/>
        </w:rPr>
        <w:t>3</w:t>
      </w:r>
      <w:r>
        <w:rPr>
          <w:rFonts w:hint="eastAsia" w:ascii="宋体" w:hAnsi="宋体" w:cs="宋体"/>
          <w:sz w:val="24"/>
        </w:rPr>
        <w:t>分，其他分档等差</w:t>
      </w:r>
      <w:r>
        <w:rPr>
          <w:rFonts w:hint="eastAsia" w:ascii="宋体" w:hAnsi="宋体" w:cs="宋体"/>
          <w:sz w:val="24"/>
          <w:lang w:val="en-US" w:eastAsia="zh-CN"/>
        </w:rPr>
        <w:t>1</w:t>
      </w:r>
      <w:r>
        <w:rPr>
          <w:rFonts w:hint="eastAsia" w:ascii="宋体" w:hAnsi="宋体" w:cs="宋体"/>
          <w:sz w:val="24"/>
        </w:rPr>
        <w:t>分得分，同等档次可得相同分。</w:t>
      </w:r>
    </w:p>
    <w:p>
      <w:pPr>
        <w:pStyle w:val="10"/>
        <w:numPr>
          <w:ilvl w:val="0"/>
          <w:numId w:val="4"/>
        </w:numPr>
        <w:tabs>
          <w:tab w:val="left" w:pos="426"/>
          <w:tab w:val="left" w:pos="567"/>
        </w:tabs>
        <w:spacing w:line="500" w:lineRule="exact"/>
        <w:ind w:firstLineChars="0"/>
        <w:rPr>
          <w:rFonts w:ascii="宋体" w:hAnsi="宋体" w:cs="宋体"/>
          <w:sz w:val="24"/>
        </w:rPr>
      </w:pPr>
      <w:r>
        <w:rPr>
          <w:rFonts w:hint="eastAsia" w:ascii="宋体" w:hAnsi="宋体" w:cs="宋体"/>
          <w:sz w:val="24"/>
        </w:rPr>
        <w:t>确定中标单位：评审后按累计得分高低顺序排名确定中标人。得分相同的，按投标报价由低到高顺序排名，得分且投标报价相同的，按技术指标优劣顺序排名。</w:t>
      </w:r>
    </w:p>
    <w:p>
      <w:pPr>
        <w:pStyle w:val="10"/>
        <w:numPr>
          <w:ilvl w:val="1"/>
          <w:numId w:val="4"/>
        </w:numPr>
        <w:tabs>
          <w:tab w:val="left" w:pos="426"/>
          <w:tab w:val="left" w:pos="567"/>
        </w:tabs>
        <w:spacing w:line="500" w:lineRule="exact"/>
        <w:ind w:left="426" w:hanging="426" w:firstLineChars="0"/>
        <w:jc w:val="left"/>
        <w:rPr>
          <w:rFonts w:ascii="宋体" w:hAnsi="宋体"/>
          <w:sz w:val="24"/>
        </w:rPr>
      </w:pPr>
      <w:r>
        <w:rPr>
          <w:rFonts w:hint="eastAsia" w:ascii="宋体" w:hAnsi="宋体"/>
          <w:sz w:val="24"/>
        </w:rPr>
        <w:t>付款方式：</w:t>
      </w:r>
      <w:r>
        <w:rPr>
          <w:rFonts w:hint="eastAsia" w:ascii="宋体" w:hAnsi="宋体"/>
          <w:sz w:val="24"/>
          <w:lang w:eastAsia="zh-CN"/>
        </w:rPr>
        <w:t>设备</w:t>
      </w:r>
      <w:r>
        <w:rPr>
          <w:rFonts w:hint="eastAsia" w:ascii="宋体" w:hAnsi="宋体"/>
          <w:sz w:val="24"/>
        </w:rPr>
        <w:t>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w:t>
      </w:r>
      <w:r>
        <w:rPr>
          <w:rFonts w:hint="eastAsia" w:ascii="宋体" w:hAnsi="宋体"/>
          <w:sz w:val="24"/>
        </w:rPr>
        <w:t>正常使用6个月后付合同总价的20%；余款10 %作为质量保证金，在</w:t>
      </w:r>
      <w:r>
        <w:rPr>
          <w:rFonts w:hint="eastAsia" w:ascii="宋体" w:hAnsi="宋体"/>
          <w:sz w:val="24"/>
          <w:lang w:eastAsia="zh-CN"/>
        </w:rPr>
        <w:t>两</w:t>
      </w:r>
      <w:r>
        <w:rPr>
          <w:rFonts w:hint="eastAsia" w:ascii="宋体" w:hAnsi="宋体"/>
          <w:sz w:val="24"/>
        </w:rPr>
        <w:t>年后无质量问题且履约情况完全符合谈判响应文件的服务承诺则付清余款。</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sz w:val="24"/>
          <w:lang w:eastAsia="zh-CN"/>
        </w:rPr>
        <w:t>七、</w:t>
      </w:r>
      <w:r>
        <w:rPr>
          <w:rFonts w:hint="eastAsia" w:ascii="宋体" w:hAnsi="宋体"/>
          <w:sz w:val="24"/>
        </w:rPr>
        <w:t>交货日期和交货地点：合同签订后</w:t>
      </w:r>
      <w:r>
        <w:rPr>
          <w:rFonts w:hint="eastAsia" w:ascii="宋体" w:hAnsi="宋体"/>
          <w:sz w:val="24"/>
          <w:lang w:val="en-US" w:eastAsia="zh-CN"/>
        </w:rPr>
        <w:t>30</w:t>
      </w:r>
      <w:r>
        <w:rPr>
          <w:rFonts w:hint="eastAsia" w:ascii="宋体" w:hAnsi="宋体"/>
          <w:sz w:val="24"/>
        </w:rPr>
        <w:t>天内，扬中市</w:t>
      </w:r>
      <w:r>
        <w:rPr>
          <w:rFonts w:hint="eastAsia" w:ascii="宋体" w:hAnsi="宋体"/>
          <w:sz w:val="24"/>
          <w:lang w:val="en-US" w:eastAsia="zh-CN"/>
        </w:rPr>
        <w:t>中</w:t>
      </w:r>
      <w:r>
        <w:rPr>
          <w:rFonts w:hint="eastAsia" w:ascii="宋体" w:hAnsi="宋体"/>
          <w:sz w:val="24"/>
        </w:rPr>
        <w:t>医院院内。</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eastAsia="宋体" w:cs="Times New Roman"/>
          <w:kern w:val="2"/>
          <w:sz w:val="24"/>
          <w:szCs w:val="24"/>
          <w:lang w:val="en-US" w:eastAsia="zh-CN" w:bidi="ar-SA"/>
        </w:rPr>
        <w:t>八、</w:t>
      </w:r>
      <w:r>
        <w:rPr>
          <w:rFonts w:hint="eastAsia" w:ascii="宋体" w:hAnsi="宋体"/>
          <w:sz w:val="24"/>
        </w:rPr>
        <w:t>递交投标文件时间、开标时间、地点</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1、投标响应</w:t>
      </w:r>
      <w:r>
        <w:rPr>
          <w:rFonts w:hint="eastAsia" w:ascii="宋体" w:hAnsi="宋体" w:cs="Times New Roman"/>
          <w:kern w:val="2"/>
          <w:sz w:val="24"/>
          <w:szCs w:val="24"/>
          <w:lang w:val="en-US" w:eastAsia="zh-CN" w:bidi="ar-SA"/>
        </w:rPr>
        <w:t>报名</w:t>
      </w:r>
      <w:r>
        <w:rPr>
          <w:rFonts w:hint="eastAsia" w:ascii="宋体" w:hAnsi="宋体" w:eastAsia="宋体" w:cs="Times New Roman"/>
          <w:kern w:val="2"/>
          <w:sz w:val="24"/>
          <w:szCs w:val="24"/>
          <w:lang w:val="en-US" w:eastAsia="zh-CN" w:bidi="ar-SA"/>
        </w:rPr>
        <w:t>截止时间：20</w:t>
      </w:r>
      <w:r>
        <w:rPr>
          <w:rFonts w:hint="eastAsia" w:ascii="宋体" w:hAnsi="宋体" w:cs="Times New Roman"/>
          <w:kern w:val="2"/>
          <w:sz w:val="24"/>
          <w:szCs w:val="24"/>
          <w:lang w:val="en-US" w:eastAsia="zh-CN" w:bidi="ar-SA"/>
        </w:rPr>
        <w:t>20</w:t>
      </w:r>
      <w:r>
        <w:rPr>
          <w:rFonts w:hint="eastAsia" w:ascii="宋体" w:hAnsi="宋体" w:eastAsia="宋体" w:cs="Times New Roman"/>
          <w:kern w:val="2"/>
          <w:sz w:val="24"/>
          <w:szCs w:val="24"/>
          <w:lang w:val="en-US" w:eastAsia="zh-CN" w:bidi="ar-SA"/>
        </w:rPr>
        <w:t>年</w:t>
      </w:r>
      <w:r>
        <w:rPr>
          <w:rFonts w:hint="eastAsia" w:ascii="宋体" w:hAnsi="宋体" w:cs="Times New Roman"/>
          <w:kern w:val="2"/>
          <w:sz w:val="24"/>
          <w:szCs w:val="24"/>
          <w:lang w:val="en-US" w:eastAsia="zh-CN" w:bidi="ar-SA"/>
        </w:rPr>
        <w:t>11</w:t>
      </w:r>
      <w:r>
        <w:rPr>
          <w:rFonts w:hint="eastAsia" w:ascii="宋体" w:hAnsi="宋体" w:eastAsia="宋体" w:cs="Times New Roman"/>
          <w:kern w:val="2"/>
          <w:sz w:val="24"/>
          <w:szCs w:val="24"/>
          <w:lang w:val="en-US" w:eastAsia="zh-CN" w:bidi="ar-SA"/>
        </w:rPr>
        <w:t xml:space="preserve">月 </w:t>
      </w:r>
      <w:r>
        <w:rPr>
          <w:rFonts w:hint="eastAsia" w:ascii="宋体" w:hAnsi="宋体" w:cs="Times New Roman"/>
          <w:kern w:val="2"/>
          <w:sz w:val="24"/>
          <w:szCs w:val="24"/>
          <w:lang w:val="en-US" w:eastAsia="zh-CN" w:bidi="ar-SA"/>
        </w:rPr>
        <w:t>30</w:t>
      </w:r>
      <w:r>
        <w:rPr>
          <w:rFonts w:hint="eastAsia" w:ascii="宋体" w:hAnsi="宋体" w:eastAsia="宋体" w:cs="Times New Roman"/>
          <w:kern w:val="2"/>
          <w:sz w:val="24"/>
          <w:szCs w:val="24"/>
          <w:lang w:val="en-US" w:eastAsia="zh-CN" w:bidi="ar-SA"/>
        </w:rPr>
        <w:t>日1</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0</w:t>
      </w:r>
      <w:r>
        <w:rPr>
          <w:rFonts w:hint="eastAsia" w:ascii="宋体" w:hAnsi="宋体" w:eastAsia="宋体" w:cs="Times New Roman"/>
          <w:kern w:val="2"/>
          <w:sz w:val="24"/>
          <w:szCs w:val="24"/>
          <w:lang w:val="en-US" w:eastAsia="zh-CN" w:bidi="ar-SA"/>
        </w:rPr>
        <w:t>0时</w:t>
      </w:r>
    </w:p>
    <w:p>
      <w:pPr>
        <w:pStyle w:val="10"/>
        <w:numPr>
          <w:ilvl w:val="0"/>
          <w:numId w:val="0"/>
        </w:numPr>
        <w:tabs>
          <w:tab w:val="left" w:pos="426"/>
          <w:tab w:val="left" w:pos="567"/>
        </w:tabs>
        <w:spacing w:line="500" w:lineRule="exact"/>
        <w:ind w:firstLine="480" w:firstLineChars="200"/>
        <w:jc w:val="left"/>
        <w:rPr>
          <w:rFonts w:ascii="宋体" w:hAnsi="宋体"/>
          <w:sz w:val="24"/>
        </w:rPr>
      </w:pPr>
      <w:r>
        <w:rPr>
          <w:rFonts w:hint="eastAsia" w:ascii="宋体" w:hAnsi="宋体"/>
          <w:sz w:val="24"/>
          <w:lang w:val="en-US" w:eastAsia="zh-CN"/>
        </w:rPr>
        <w:t>2、</w:t>
      </w:r>
      <w:r>
        <w:rPr>
          <w:rFonts w:hint="eastAsia" w:ascii="宋体" w:hAnsi="宋体"/>
          <w:sz w:val="24"/>
        </w:rPr>
        <w:t>递交投标文件时间：</w:t>
      </w:r>
      <w:r>
        <w:rPr>
          <w:rFonts w:ascii="宋体" w:hAnsi="宋体"/>
          <w:sz w:val="24"/>
        </w:rPr>
        <w:t>20</w:t>
      </w:r>
      <w:r>
        <w:rPr>
          <w:rFonts w:hint="eastAsia" w:ascii="宋体" w:hAnsi="宋体"/>
          <w:sz w:val="24"/>
          <w:lang w:val="en-US" w:eastAsia="zh-CN"/>
        </w:rPr>
        <w:t>20</w:t>
      </w:r>
      <w:r>
        <w:rPr>
          <w:rFonts w:hint="eastAsia" w:ascii="宋体" w:hAnsi="宋体"/>
          <w:sz w:val="24"/>
        </w:rPr>
        <w:t>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w:t>
      </w:r>
      <w:r>
        <w:rPr>
          <w:rFonts w:hint="eastAsia" w:ascii="宋体" w:hAnsi="宋体"/>
          <w:sz w:val="24"/>
        </w:rPr>
        <w:t>日</w:t>
      </w: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0</w:t>
      </w:r>
      <w:r>
        <w:rPr>
          <w:rFonts w:hint="eastAsia" w:ascii="宋体" w:hAnsi="宋体"/>
          <w:sz w:val="24"/>
        </w:rPr>
        <w:t>（截止时间）。</w:t>
      </w:r>
    </w:p>
    <w:p>
      <w:pPr>
        <w:pStyle w:val="10"/>
        <w:numPr>
          <w:ilvl w:val="0"/>
          <w:numId w:val="0"/>
        </w:numPr>
        <w:tabs>
          <w:tab w:val="left" w:pos="426"/>
          <w:tab w:val="left" w:pos="567"/>
        </w:tabs>
        <w:spacing w:line="500" w:lineRule="exact"/>
        <w:ind w:left="959" w:leftChars="228" w:hanging="480" w:hangingChars="200"/>
        <w:jc w:val="left"/>
        <w:rPr>
          <w:rFonts w:ascii="宋体"/>
          <w:sz w:val="24"/>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开标时间：</w:t>
      </w:r>
      <w:r>
        <w:rPr>
          <w:rFonts w:ascii="宋体" w:hAnsi="宋体"/>
          <w:sz w:val="24"/>
        </w:rPr>
        <w:t>20</w:t>
      </w:r>
      <w:r>
        <w:rPr>
          <w:rFonts w:hint="eastAsia" w:ascii="宋体" w:hAnsi="宋体"/>
          <w:sz w:val="24"/>
          <w:lang w:val="en-US" w:eastAsia="zh-CN"/>
        </w:rPr>
        <w:t>20</w:t>
      </w:r>
      <w:r>
        <w:rPr>
          <w:rFonts w:hint="eastAsia" w:ascii="宋体" w:hAnsi="宋体"/>
          <w:sz w:val="24"/>
        </w:rPr>
        <w:t>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w:t>
      </w:r>
      <w:r>
        <w:rPr>
          <w:rFonts w:hint="eastAsia" w:ascii="宋体" w:hAnsi="宋体"/>
          <w:sz w:val="24"/>
        </w:rPr>
        <w:t>日14</w:t>
      </w:r>
      <w:r>
        <w:rPr>
          <w:rFonts w:ascii="宋体" w:hAnsi="宋体"/>
          <w:sz w:val="24"/>
        </w:rPr>
        <w:t>:</w:t>
      </w:r>
      <w:r>
        <w:rPr>
          <w:rFonts w:hint="eastAsia" w:ascii="宋体" w:hAnsi="宋体"/>
          <w:sz w:val="24"/>
        </w:rPr>
        <w:t>1</w:t>
      </w:r>
      <w:r>
        <w:rPr>
          <w:rFonts w:ascii="宋体" w:hAnsi="宋体"/>
          <w:sz w:val="24"/>
        </w:rPr>
        <w:t>0</w:t>
      </w:r>
      <w:r>
        <w:rPr>
          <w:rFonts w:hint="eastAsia" w:ascii="宋体" w:hAnsi="宋体"/>
          <w:sz w:val="24"/>
        </w:rPr>
        <w:t>，届时请供应商代表（</w:t>
      </w:r>
      <w:r>
        <w:rPr>
          <w:rFonts w:ascii="宋体" w:hAnsi="宋体"/>
          <w:sz w:val="24"/>
        </w:rPr>
        <w:t>3</w:t>
      </w:r>
      <w:r>
        <w:rPr>
          <w:rFonts w:hint="eastAsia" w:ascii="宋体" w:hAnsi="宋体"/>
          <w:sz w:val="24"/>
        </w:rPr>
        <w:t>人以内）出席开标、评标会议。</w:t>
      </w:r>
    </w:p>
    <w:p>
      <w:pPr>
        <w:numPr>
          <w:ilvl w:val="0"/>
          <w:numId w:val="0"/>
        </w:num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、投标、开标地点：扬中市中医院行政楼三楼会议室</w:t>
      </w:r>
      <w:bookmarkStart w:id="32" w:name="_GoBack"/>
      <w:bookmarkEnd w:id="32"/>
    </w:p>
    <w:p>
      <w:pPr>
        <w:tabs>
          <w:tab w:val="left" w:pos="426"/>
          <w:tab w:val="left" w:pos="567"/>
        </w:tabs>
        <w:spacing w:line="500" w:lineRule="exact"/>
        <w:ind w:firstLine="480" w:firstLineChars="200"/>
        <w:rPr>
          <w:rFonts w:ascii="宋体" w:hAnsi="宋体"/>
        </w:rPr>
      </w:pPr>
      <w:r>
        <w:rPr>
          <w:rFonts w:hint="eastAsia" w:ascii="宋体" w:hAnsi="宋体" w:eastAsia="宋体" w:cs="Times New Roman"/>
          <w:kern w:val="2"/>
          <w:sz w:val="24"/>
          <w:szCs w:val="24"/>
          <w:lang w:val="en-US" w:eastAsia="zh-CN" w:bidi="ar-SA"/>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输尿管镜及其附属配件项目供应</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lang w:eastAsia="zh-CN"/>
        </w:rPr>
        <w:t>二</w:t>
      </w:r>
      <w:r>
        <w:rPr>
          <w:rFonts w:hint="eastAsia" w:ascii="宋体" w:hAnsi="宋体"/>
          <w:b/>
          <w:sz w:val="28"/>
          <w:szCs w:val="28"/>
          <w:lang w:val="en-US" w:eastAsia="zh-CN"/>
        </w:rPr>
        <w:t>0</w:t>
      </w:r>
      <w:r>
        <w:rPr>
          <w:rFonts w:hint="eastAsia" w:ascii="宋体" w:hAnsi="宋体"/>
          <w:b/>
          <w:sz w:val="28"/>
          <w:szCs w:val="28"/>
        </w:rPr>
        <w:t xml:space="preserve">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ascii="宋体" w:hAnsi="宋体" w:cs="宋体"/>
          <w:b/>
          <w:sz w:val="32"/>
          <w:szCs w:val="3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sz w:val="28"/>
          <w:szCs w:val="28"/>
          <w:lang w:eastAsia="zh-CN"/>
        </w:rPr>
        <w:t>输尿管镜及其附属配件项目</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代表谈判供应商（谈判响应单位的名称）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，提交下述文件正本一式壹份，副本一式</w:t>
      </w:r>
      <w:r>
        <w:rPr>
          <w:rFonts w:hint="eastAsia" w:ascii="宋体" w:hAnsi="宋体"/>
          <w:sz w:val="28"/>
          <w:lang w:eastAsia="zh-CN"/>
        </w:rPr>
        <w:t>肆</w:t>
      </w:r>
      <w:r>
        <w:rPr>
          <w:rFonts w:hint="eastAsia" w:ascii="宋体" w:hAnsi="宋体"/>
          <w:sz w:val="28"/>
        </w:rPr>
        <w:t>份。</w:t>
      </w:r>
    </w:p>
    <w:p>
      <w:pPr>
        <w:snapToGrid w:val="0"/>
        <w:spacing w:line="360" w:lineRule="auto"/>
        <w:ind w:firstLine="567"/>
        <w:rPr>
          <w:rFonts w:ascii="宋体" w:hAnsi="宋体"/>
        </w:rPr>
      </w:pPr>
      <w:r>
        <w:rPr>
          <w:rFonts w:hint="eastAsia" w:ascii="宋体" w:hAnsi="宋体"/>
          <w:sz w:val="28"/>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9Tnk1gAAAAkBAAAPAAAAAAAAAAEAIAAAACIAAABkcnMvZG93bnJldi54bWxQSwECFAAU&#10;AAAACACHTuJA1kMJXCwCAAB+BAAADgAAAAAAAAABACAAAAAlAQAAZHJzL2Uyb0RvYy54bWxQSwUG&#10;AAAAAAYABgBZAQAAwwUAAAAA&#10;">
                <v:fill on="t" focussize="0,0"/>
                <v:stroke color="#000000" miterlimit="8" joinstyle="miter"/>
                <v:imagedata o:title=""/>
                <o:lock v:ext="edit" aspectratio="f"/>
                <v:textbox>
                  <w:txbxContent>
                    <w:p>
                      <w:pPr>
                        <w:jc w:val="center"/>
                      </w:pPr>
                    </w:p>
                  </w:txbxContent>
                </v:textbox>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96AY3VAAAACAEAAA8AAAAAAAAAAQAgAAAAIgAAAGRycy9kb3ducmV2LnhtbFBLAQIUABQA&#10;AAAIAIdO4kBQfWUhLAIAAH4EAAAOAAAAAAAAAAEAIAAAACQBAABkcnMvZTJvRG9jLnhtbFBLBQYA&#10;AAAABgAGAFkBAADCBQAAAAA=&#10;">
                <v:fill on="t" focussize="0,0"/>
                <v:stroke color="#000000" miterlimit="8" joinstyle="miter"/>
                <v:imagedata o:title=""/>
                <o:lock v:ext="edit" aspectratio="f"/>
                <v:textbox>
                  <w:txbxContent>
                    <w:p>
                      <w:pPr>
                        <w:jc w:val="center"/>
                      </w:pPr>
                    </w:p>
                  </w:txbxContent>
                </v:textbox>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r4BntYAAAAJAQAADwAAAAAAAAABACAAAAAiAAAAZHJz&#10;L2Rvd25yZXYueG1sUEsBAhQAFAAAAAgAh07iQOFA4n0GAgAAFAQAAA4AAAAAAAAAAQAgAAAAJQEA&#10;AGRycy9lMm9Eb2MueG1sUEsFBgAAAAAGAAYAWQEAAJ0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hint="default" w:ascii="宋体" w:hAnsi="宋体"/>
          <w:b/>
          <w:sz w:val="30"/>
          <w:szCs w:val="30"/>
          <w:lang w:val="en-US" w:eastAsia="zh-CN"/>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r>
              <w:rPr>
                <w:rFonts w:hint="eastAsia" w:ascii="宋体" w:hAnsi="宋体" w:cs="宋体"/>
                <w:sz w:val="24"/>
                <w:lang w:val="en-US" w:eastAsia="zh-CN"/>
              </w:rPr>
              <w:t>=</w:t>
            </w:r>
            <w:r>
              <w:rPr>
                <w:rFonts w:hint="eastAsia" w:ascii="宋体" w:hAnsi="宋体" w:cs="宋体"/>
                <w:sz w:val="24"/>
              </w:rPr>
              <w:t>）</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p>
      <w:pPr>
        <w:spacing w:line="340" w:lineRule="atLeast"/>
        <w:ind w:firstLine="560" w:firstLineChars="200"/>
        <w:jc w:val="left"/>
        <w:outlineLvl w:val="0"/>
        <w:rPr>
          <w:rFonts w:ascii="宋体" w:hAnsi="宋体"/>
          <w:bCs/>
          <w:sz w:val="28"/>
          <w:szCs w:val="28"/>
        </w:rPr>
      </w:pPr>
      <w:r>
        <w:rPr>
          <w:rFonts w:hint="eastAsia" w:ascii="宋体" w:hAnsi="宋体"/>
          <w:bCs/>
          <w:sz w:val="28"/>
          <w:szCs w:val="28"/>
        </w:rPr>
        <w:t>投标产品最近两年</w:t>
      </w:r>
      <w:r>
        <w:rPr>
          <w:rFonts w:hint="eastAsia" w:ascii="宋体" w:hAnsi="宋体"/>
          <w:bCs/>
          <w:sz w:val="28"/>
          <w:szCs w:val="28"/>
          <w:lang w:eastAsia="zh-CN"/>
        </w:rPr>
        <w:t>江苏</w:t>
      </w:r>
      <w:r>
        <w:rPr>
          <w:rFonts w:hint="eastAsia" w:ascii="宋体" w:hAnsi="宋体"/>
          <w:bCs/>
          <w:sz w:val="28"/>
          <w:szCs w:val="28"/>
        </w:rPr>
        <w:t>省内销售合同（复印）</w:t>
      </w:r>
      <w:bookmarkEnd w:id="28"/>
      <w:bookmarkStart w:id="29" w:name="_Toc219626812"/>
      <w:r>
        <w:rPr>
          <w:rFonts w:hint="eastAsia" w:ascii="宋体" w:hAnsi="宋体"/>
          <w:bCs/>
          <w:sz w:val="28"/>
          <w:szCs w:val="28"/>
        </w:rPr>
        <w:t>≥</w:t>
      </w:r>
      <w:r>
        <w:rPr>
          <w:rFonts w:hint="eastAsia" w:ascii="宋体" w:hAnsi="宋体"/>
          <w:bCs/>
          <w:sz w:val="28"/>
          <w:szCs w:val="28"/>
          <w:lang w:eastAsia="zh-CN"/>
        </w:rPr>
        <w:t>贰</w:t>
      </w:r>
      <w:r>
        <w:rPr>
          <w:rFonts w:hint="eastAsia" w:ascii="宋体" w:hAnsi="宋体"/>
          <w:bCs/>
          <w:sz w:val="28"/>
          <w:szCs w:val="28"/>
        </w:rPr>
        <w:t>份</w:t>
      </w:r>
      <w:r>
        <w:rPr>
          <w:rFonts w:hint="eastAsia" w:ascii="宋体" w:hAnsi="宋体"/>
          <w:bCs/>
          <w:sz w:val="28"/>
          <w:szCs w:val="28"/>
          <w:lang w:val="en-US" w:eastAsia="zh-CN"/>
        </w:rPr>
        <w:t>,</w:t>
      </w:r>
      <w:r>
        <w:rPr>
          <w:rFonts w:hint="eastAsia" w:ascii="宋体" w:hAnsi="宋体"/>
          <w:bCs/>
          <w:sz w:val="28"/>
          <w:szCs w:val="28"/>
        </w:rPr>
        <w:t>（原始合同复印件加盖投标企业公章）</w:t>
      </w:r>
      <w:bookmarkEnd w:id="29"/>
      <w:r>
        <w:rPr>
          <w:rFonts w:hint="eastAsia" w:ascii="宋体" w:hAnsi="宋体"/>
          <w:bCs/>
          <w:sz w:val="28"/>
          <w:szCs w:val="28"/>
        </w:rPr>
        <w:t>。</w:t>
      </w:r>
    </w:p>
    <w:p>
      <w:pPr>
        <w:spacing w:line="340" w:lineRule="atLeast"/>
        <w:outlineLvl w:val="0"/>
        <w:rPr>
          <w:rFonts w:ascii="宋体" w:hAnsi="宋体"/>
          <w:b/>
          <w:bCs/>
          <w:sz w:val="32"/>
          <w:szCs w:val="32"/>
        </w:rPr>
      </w:pPr>
      <w:bookmarkStart w:id="30" w:name="_Toc219626813"/>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0"/>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设备全部安装调试结束，经验收合格正常使用后，一个月内付合同总价的70%，正常使用6个月后付合同总价的20%；余款10%在设备正常使用满</w:t>
      </w:r>
      <w:r>
        <w:rPr>
          <w:rFonts w:hint="eastAsia" w:ascii="宋体" w:hAnsi="宋体" w:cs="楷体"/>
          <w:sz w:val="24"/>
          <w:szCs w:val="24"/>
          <w:lang w:eastAsia="zh-CN"/>
        </w:rPr>
        <w:t>两</w:t>
      </w:r>
      <w:r>
        <w:rPr>
          <w:rFonts w:hint="eastAsia" w:ascii="宋体" w:hAnsi="宋体" w:cs="楷体"/>
          <w:sz w:val="24"/>
          <w:szCs w:val="24"/>
        </w:rPr>
        <w:t>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hint="eastAsia" w:ascii="宋体" w:hAnsi="宋体"/>
          <w:sz w:val="44"/>
          <w:szCs w:val="44"/>
          <w:lang w:eastAsia="zh-CN"/>
        </w:rPr>
      </w:pPr>
    </w:p>
    <w:p>
      <w:pPr>
        <w:pStyle w:val="11"/>
        <w:numPr>
          <w:ilvl w:val="0"/>
          <w:numId w:val="0"/>
        </w:numPr>
        <w:spacing w:after="240" w:line="500" w:lineRule="exact"/>
        <w:ind w:firstLine="442" w:firstLineChars="1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spacing w:line="500" w:lineRule="exact"/>
        <w:textAlignment w:val="baseline"/>
        <w:rPr>
          <w:rFonts w:hint="eastAsia" w:ascii="宋体" w:hAnsi="宋体" w:cs="楷体"/>
          <w:sz w:val="24"/>
          <w:szCs w:val="24"/>
          <w:lang w:eastAsia="zh-CN"/>
        </w:rPr>
      </w:pPr>
      <w:r>
        <w:rPr>
          <w:rFonts w:hint="eastAsia" w:ascii="宋体" w:hAnsi="宋体" w:cs="楷体"/>
          <w:sz w:val="24"/>
          <w:szCs w:val="24"/>
          <w:lang w:eastAsia="zh-CN"/>
        </w:rPr>
        <w:t>一、项目名称：</w:t>
      </w:r>
      <w:r>
        <w:rPr>
          <w:rFonts w:hint="eastAsia" w:ascii="宋体" w:hAnsi="宋体" w:cs="楷体"/>
          <w:sz w:val="24"/>
          <w:szCs w:val="24"/>
          <w:lang w:val="en-US" w:eastAsia="zh-CN"/>
        </w:rPr>
        <w:t>输尿管镜及其附属配件</w:t>
      </w:r>
    </w:p>
    <w:p>
      <w:pPr>
        <w:spacing w:line="500" w:lineRule="exact"/>
        <w:textAlignment w:val="baseline"/>
        <w:rPr>
          <w:rFonts w:hint="eastAsia" w:ascii="宋体" w:hAnsi="宋体" w:cs="楷体"/>
          <w:sz w:val="24"/>
          <w:szCs w:val="24"/>
          <w:lang w:eastAsia="zh-CN"/>
        </w:rPr>
      </w:pPr>
      <w:r>
        <w:rPr>
          <w:rFonts w:hint="eastAsia" w:ascii="宋体" w:hAnsi="宋体" w:cs="楷体"/>
          <w:sz w:val="24"/>
          <w:szCs w:val="24"/>
          <w:lang w:eastAsia="zh-CN"/>
        </w:rPr>
        <w:t>二、数量：贰套</w:t>
      </w:r>
    </w:p>
    <w:p>
      <w:pPr>
        <w:spacing w:line="500" w:lineRule="exact"/>
        <w:textAlignment w:val="baseline"/>
        <w:rPr>
          <w:rFonts w:hint="eastAsia" w:ascii="宋体" w:hAnsi="宋体" w:cs="楷体"/>
          <w:sz w:val="24"/>
          <w:szCs w:val="24"/>
          <w:lang w:eastAsia="zh-CN"/>
        </w:rPr>
      </w:pPr>
      <w:r>
        <w:rPr>
          <w:rFonts w:hint="eastAsia" w:ascii="宋体" w:hAnsi="宋体" w:cs="宋体"/>
          <w:b/>
          <w:bCs/>
          <w:color w:val="000000"/>
          <w:sz w:val="24"/>
          <w:szCs w:val="24"/>
          <w:lang w:eastAsia="zh-CN"/>
        </w:rPr>
        <w:t>三、</w:t>
      </w:r>
      <w:r>
        <w:rPr>
          <w:rFonts w:hint="eastAsia" w:ascii="宋体" w:hAnsi="宋体" w:cs="楷体"/>
          <w:sz w:val="24"/>
          <w:szCs w:val="24"/>
          <w:lang w:eastAsia="zh-CN"/>
        </w:rPr>
        <w:t>设备概况：</w:t>
      </w:r>
    </w:p>
    <w:p>
      <w:pPr>
        <w:spacing w:line="500" w:lineRule="exact"/>
        <w:ind w:left="480" w:hanging="480" w:hangingChars="200"/>
        <w:textAlignment w:val="baseline"/>
        <w:rPr>
          <w:rFonts w:hint="eastAsia" w:ascii="宋体" w:hAnsi="宋体" w:eastAsia="宋体" w:cs="楷体"/>
          <w:sz w:val="24"/>
          <w:szCs w:val="24"/>
          <w:lang w:val="en-US" w:eastAsia="zh-CN"/>
        </w:rPr>
      </w:pPr>
      <w:r>
        <w:rPr>
          <w:rFonts w:hint="eastAsia" w:ascii="宋体" w:hAnsi="宋体" w:cs="楷体"/>
          <w:sz w:val="24"/>
          <w:szCs w:val="24"/>
          <w:lang w:eastAsia="zh-CN"/>
        </w:rPr>
        <w:t>（</w:t>
      </w:r>
      <w:r>
        <w:rPr>
          <w:rFonts w:hint="eastAsia" w:ascii="宋体" w:hAnsi="宋体" w:cs="楷体"/>
          <w:sz w:val="24"/>
          <w:szCs w:val="24"/>
          <w:lang w:val="en-US" w:eastAsia="zh-CN"/>
        </w:rPr>
        <w:t>1</w:t>
      </w:r>
      <w:r>
        <w:rPr>
          <w:rFonts w:hint="eastAsia" w:ascii="宋体" w:hAnsi="宋体" w:cs="楷体"/>
          <w:sz w:val="24"/>
          <w:szCs w:val="24"/>
          <w:lang w:eastAsia="zh-CN"/>
        </w:rPr>
        <w:t xml:space="preserve">）设备品牌型号：提供投标产品品牌型号信息，须为国际知名品牌，所有投标产品为同一品牌。总体要求：招标机型为各厂家最先进技术平台， 提供在国内取得最新CFDA的机型 </w:t>
      </w:r>
    </w:p>
    <w:p>
      <w:pPr>
        <w:spacing w:line="500" w:lineRule="exact"/>
        <w:textAlignment w:val="baseline"/>
        <w:rPr>
          <w:rFonts w:hint="eastAsia" w:ascii="宋体" w:hAnsi="宋体" w:cs="楷体"/>
          <w:sz w:val="24"/>
          <w:szCs w:val="24"/>
          <w:lang w:val="en-US" w:eastAsia="zh-CN"/>
        </w:rPr>
      </w:pPr>
      <w:r>
        <w:rPr>
          <w:rFonts w:hint="eastAsia" w:ascii="宋体" w:hAnsi="宋体" w:cs="楷体"/>
          <w:sz w:val="24"/>
          <w:szCs w:val="24"/>
          <w:lang w:eastAsia="zh-CN"/>
        </w:rPr>
        <w:t>（</w:t>
      </w:r>
      <w:r>
        <w:rPr>
          <w:rFonts w:hint="eastAsia" w:ascii="宋体" w:hAnsi="宋体" w:cs="楷体"/>
          <w:sz w:val="24"/>
          <w:szCs w:val="24"/>
          <w:lang w:val="en-US" w:eastAsia="zh-CN"/>
        </w:rPr>
        <w:t>2</w:t>
      </w:r>
      <w:r>
        <w:rPr>
          <w:rFonts w:hint="eastAsia" w:ascii="宋体" w:hAnsi="宋体" w:cs="楷体"/>
          <w:sz w:val="24"/>
          <w:szCs w:val="24"/>
          <w:lang w:eastAsia="zh-CN"/>
        </w:rPr>
        <w:t>）生产地：提供产地信息</w:t>
      </w:r>
    </w:p>
    <w:p>
      <w:pPr>
        <w:spacing w:line="500" w:lineRule="exact"/>
        <w:textAlignment w:val="baseline"/>
        <w:rPr>
          <w:rFonts w:hint="eastAsia" w:ascii="宋体" w:hAnsi="宋体" w:cs="楷体"/>
          <w:sz w:val="24"/>
          <w:szCs w:val="24"/>
          <w:lang w:val="en-US" w:eastAsia="zh-CN"/>
        </w:rPr>
      </w:pPr>
      <w:r>
        <w:rPr>
          <w:rFonts w:hint="eastAsia" w:ascii="宋体" w:hAnsi="宋体" w:cs="楷体"/>
          <w:sz w:val="24"/>
          <w:szCs w:val="24"/>
          <w:lang w:eastAsia="zh-CN"/>
        </w:rPr>
        <w:t>（</w:t>
      </w:r>
      <w:r>
        <w:rPr>
          <w:rFonts w:hint="eastAsia" w:ascii="宋体" w:hAnsi="宋体" w:cs="楷体"/>
          <w:sz w:val="24"/>
          <w:szCs w:val="24"/>
          <w:lang w:val="en-US" w:eastAsia="zh-CN"/>
        </w:rPr>
        <w:t>3</w:t>
      </w:r>
      <w:r>
        <w:rPr>
          <w:rFonts w:hint="eastAsia" w:ascii="宋体" w:hAnsi="宋体" w:cs="楷体"/>
          <w:sz w:val="24"/>
          <w:szCs w:val="24"/>
          <w:lang w:eastAsia="zh-CN"/>
        </w:rPr>
        <w:t>）用途：可用于对患者肾脏进行内窥镜检查。</w:t>
      </w:r>
    </w:p>
    <w:p>
      <w:pPr>
        <w:spacing w:line="500" w:lineRule="exact"/>
        <w:textAlignment w:val="baseline"/>
        <w:rPr>
          <w:rFonts w:hint="eastAsia" w:ascii="宋体" w:hAnsi="宋体" w:cs="楷体"/>
          <w:sz w:val="24"/>
          <w:szCs w:val="24"/>
          <w:lang w:val="en-US" w:eastAsia="zh-CN"/>
        </w:rPr>
      </w:pPr>
      <w:r>
        <w:rPr>
          <w:rFonts w:hint="eastAsia" w:ascii="宋体" w:hAnsi="宋体" w:cs="楷体"/>
          <w:sz w:val="24"/>
          <w:szCs w:val="24"/>
          <w:lang w:eastAsia="zh-CN"/>
        </w:rPr>
        <w:t>（</w:t>
      </w:r>
      <w:r>
        <w:rPr>
          <w:rFonts w:hint="eastAsia" w:ascii="宋体" w:hAnsi="宋体" w:cs="楷体"/>
          <w:sz w:val="24"/>
          <w:szCs w:val="24"/>
          <w:lang w:val="en-US" w:eastAsia="zh-CN"/>
        </w:rPr>
        <w:t>4</w:t>
      </w:r>
      <w:r>
        <w:rPr>
          <w:rFonts w:hint="eastAsia" w:ascii="宋体" w:hAnsi="宋体" w:cs="楷体"/>
          <w:sz w:val="24"/>
          <w:szCs w:val="24"/>
          <w:lang w:eastAsia="zh-CN"/>
        </w:rPr>
        <w:t>）具备有效的CFDA产品注册证书，并在投标文件内提供CFDA产品注册证书复印件</w:t>
      </w:r>
    </w:p>
    <w:p>
      <w:pPr>
        <w:spacing w:line="500" w:lineRule="exact"/>
        <w:textAlignment w:val="baseline"/>
        <w:rPr>
          <w:rFonts w:hint="eastAsia" w:ascii="宋体" w:hAnsi="宋体" w:cs="楷体"/>
          <w:sz w:val="24"/>
          <w:szCs w:val="24"/>
          <w:lang w:eastAsia="zh-CN"/>
        </w:rPr>
      </w:pPr>
    </w:p>
    <w:p>
      <w:pPr>
        <w:spacing w:line="500" w:lineRule="exact"/>
        <w:textAlignment w:val="baseline"/>
        <w:rPr>
          <w:rFonts w:hint="eastAsia" w:ascii="宋体" w:hAnsi="宋体" w:cs="楷体"/>
          <w:sz w:val="24"/>
          <w:szCs w:val="24"/>
        </w:rPr>
      </w:pPr>
      <w:r>
        <w:rPr>
          <w:rFonts w:hint="eastAsia" w:ascii="宋体" w:hAnsi="宋体" w:cs="楷体"/>
          <w:sz w:val="24"/>
          <w:szCs w:val="24"/>
          <w:lang w:eastAsia="zh-CN"/>
        </w:rPr>
        <w:t>四</w:t>
      </w:r>
      <w:r>
        <w:rPr>
          <w:rFonts w:hint="eastAsia" w:ascii="宋体" w:hAnsi="宋体" w:cs="楷体"/>
          <w:sz w:val="24"/>
          <w:szCs w:val="24"/>
        </w:rPr>
        <w:t>、</w:t>
      </w:r>
      <w:r>
        <w:rPr>
          <w:rFonts w:hint="eastAsia" w:ascii="宋体" w:hAnsi="宋体" w:cs="楷体"/>
          <w:sz w:val="24"/>
          <w:szCs w:val="24"/>
          <w:lang w:eastAsia="zh-CN"/>
        </w:rPr>
        <w:t>采购需求</w:t>
      </w:r>
      <w:r>
        <w:rPr>
          <w:rFonts w:hint="eastAsia" w:ascii="宋体" w:hAnsi="宋体" w:cs="楷体"/>
          <w:sz w:val="24"/>
          <w:szCs w:val="24"/>
        </w:rPr>
        <w:t>及技术参数：</w:t>
      </w:r>
    </w:p>
    <w:p>
      <w:pPr>
        <w:ind w:firstLine="482" w:firstLineChars="200"/>
        <w:rPr>
          <w:rFonts w:hint="eastAsia" w:ascii="宋体" w:hAnsi="宋体"/>
          <w:b/>
          <w:sz w:val="24"/>
          <w:szCs w:val="24"/>
        </w:rPr>
      </w:pPr>
      <w:r>
        <w:rPr>
          <w:rFonts w:hint="eastAsia" w:ascii="宋体" w:hAnsi="宋体"/>
          <w:b/>
          <w:sz w:val="24"/>
          <w:szCs w:val="24"/>
        </w:rPr>
        <w:t xml:space="preserve">输尿管肾镜   </w:t>
      </w:r>
    </w:p>
    <w:p>
      <w:pPr>
        <w:spacing w:line="360" w:lineRule="auto"/>
        <w:rPr>
          <w:rFonts w:hint="eastAsia" w:ascii="宋体" w:hAnsi="宋体"/>
          <w:sz w:val="24"/>
          <w:szCs w:val="24"/>
        </w:rPr>
      </w:pPr>
      <w:r>
        <w:rPr>
          <w:rFonts w:hint="eastAsia" w:ascii="宋体" w:hAnsi="宋体"/>
          <w:sz w:val="24"/>
          <w:szCs w:val="24"/>
        </w:rPr>
        <w:t>（1）</w:t>
      </w:r>
      <w:r>
        <w:rPr>
          <w:rFonts w:hint="eastAsia" w:ascii="宋体" w:hAnsi="宋体" w:cs="宋体"/>
          <w:sz w:val="24"/>
        </w:rPr>
        <w:t>★</w:t>
      </w:r>
      <w:r>
        <w:rPr>
          <w:rFonts w:hint="eastAsia" w:ascii="宋体" w:hAnsi="宋体"/>
          <w:sz w:val="24"/>
          <w:szCs w:val="24"/>
        </w:rPr>
        <w:t>全球知名品牌，纤维输尿管肾镜，5万像素，图像无扭曲，平面图像，超广角；</w:t>
      </w:r>
    </w:p>
    <w:p>
      <w:pPr>
        <w:spacing w:line="360" w:lineRule="auto"/>
        <w:rPr>
          <w:rFonts w:hint="eastAsia" w:ascii="宋体" w:hAnsi="宋体"/>
          <w:sz w:val="24"/>
          <w:szCs w:val="24"/>
        </w:rPr>
      </w:pPr>
      <w:r>
        <w:rPr>
          <w:rFonts w:hint="eastAsia" w:ascii="宋体" w:hAnsi="宋体"/>
          <w:sz w:val="24"/>
          <w:szCs w:val="24"/>
        </w:rPr>
        <w:t>（2）</w:t>
      </w:r>
      <w:r>
        <w:rPr>
          <w:rFonts w:hint="eastAsia" w:ascii="宋体" w:hAnsi="宋体" w:cs="宋体"/>
          <w:sz w:val="24"/>
        </w:rPr>
        <w:t>★</w:t>
      </w:r>
      <w:r>
        <w:rPr>
          <w:rFonts w:hint="eastAsia" w:ascii="宋体" w:hAnsi="宋体"/>
          <w:sz w:val="24"/>
          <w:szCs w:val="24"/>
        </w:rPr>
        <w:t>12°光学视角，</w:t>
      </w:r>
      <w:r>
        <w:rPr>
          <w:rFonts w:hint="eastAsia" w:ascii="宋体" w:hAnsi="宋体"/>
          <w:bCs/>
          <w:sz w:val="24"/>
          <w:szCs w:val="24"/>
        </w:rPr>
        <w:t>工作直径：</w:t>
      </w:r>
      <w:r>
        <w:rPr>
          <w:rFonts w:hint="eastAsia" w:ascii="宋体" w:hAnsi="宋体"/>
          <w:sz w:val="24"/>
          <w:szCs w:val="24"/>
        </w:rPr>
        <w:t>8/9.8Fr，</w:t>
      </w:r>
      <w:r>
        <w:rPr>
          <w:rFonts w:hint="eastAsia" w:ascii="宋体" w:hAnsi="宋体"/>
          <w:bCs/>
          <w:sz w:val="24"/>
          <w:szCs w:val="24"/>
        </w:rPr>
        <w:t>工作通道：5</w:t>
      </w:r>
      <w:r>
        <w:rPr>
          <w:rFonts w:ascii="宋体" w:hAnsi="宋体"/>
          <w:bCs/>
          <w:sz w:val="24"/>
          <w:szCs w:val="24"/>
        </w:rPr>
        <w:t>Fr. ,</w:t>
      </w:r>
      <w:r>
        <w:rPr>
          <w:rFonts w:hint="eastAsia" w:ascii="宋体" w:hAnsi="宋体"/>
          <w:sz w:val="24"/>
          <w:szCs w:val="24"/>
        </w:rPr>
        <w:t>工作长度430mm，镜体与镜桥为一体式设计；</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sz w:val="24"/>
          <w:szCs w:val="24"/>
        </w:rPr>
      </w:pPr>
      <w:r>
        <w:rPr>
          <w:rFonts w:hint="eastAsia" w:ascii="宋体" w:hAnsi="宋体"/>
          <w:sz w:val="24"/>
          <w:szCs w:val="24"/>
        </w:rPr>
        <w:t xml:space="preserve"> </w:t>
      </w:r>
      <w:r>
        <w:rPr>
          <w:rFonts w:hint="eastAsia" w:ascii="宋体" w:hAnsi="宋体" w:cs="宋体"/>
          <w:sz w:val="24"/>
        </w:rPr>
        <w:t>★</w:t>
      </w:r>
      <w:r>
        <w:rPr>
          <w:rFonts w:hint="eastAsia" w:ascii="宋体" w:hAnsi="宋体"/>
          <w:sz w:val="24"/>
          <w:szCs w:val="24"/>
        </w:rPr>
        <w:t>5°光学视角，工作直径：6/7.5Fr，工作通道：4Fr. ,工作长度430mm，镜体与镜桥为一体式设计；</w:t>
      </w:r>
    </w:p>
    <w:p>
      <w:pPr>
        <w:spacing w:line="360" w:lineRule="auto"/>
        <w:rPr>
          <w:rFonts w:hint="eastAsia" w:ascii="宋体" w:hAnsi="宋体"/>
          <w:sz w:val="24"/>
          <w:szCs w:val="24"/>
        </w:rPr>
      </w:pPr>
      <w:r>
        <w:rPr>
          <w:rFonts w:hint="eastAsia" w:ascii="宋体" w:hAnsi="宋体"/>
          <w:sz w:val="24"/>
          <w:szCs w:val="24"/>
        </w:rPr>
        <w:t>（3）</w:t>
      </w:r>
      <w:r>
        <w:rPr>
          <w:rFonts w:hint="eastAsia" w:ascii="宋体" w:hAnsi="宋体"/>
          <w:bCs/>
          <w:sz w:val="24"/>
          <w:szCs w:val="24"/>
        </w:rPr>
        <w:t>镜内是光学纤维，允许镜微曲；</w:t>
      </w:r>
      <w:r>
        <w:rPr>
          <w:rFonts w:hint="eastAsia" w:ascii="宋体" w:hAnsi="宋体"/>
          <w:sz w:val="24"/>
          <w:szCs w:val="24"/>
        </w:rPr>
        <w:t>可气熏、浸泡、高温高压消毒；</w:t>
      </w:r>
    </w:p>
    <w:p>
      <w:pPr>
        <w:spacing w:line="360" w:lineRule="auto"/>
        <w:rPr>
          <w:rFonts w:hint="eastAsia" w:ascii="宋体" w:hAnsi="宋体"/>
          <w:sz w:val="24"/>
          <w:szCs w:val="24"/>
        </w:rPr>
      </w:pPr>
      <w:r>
        <w:rPr>
          <w:rFonts w:hint="eastAsia" w:ascii="宋体" w:hAnsi="宋体"/>
          <w:sz w:val="24"/>
          <w:szCs w:val="24"/>
        </w:rPr>
        <w:t>（4）目镜符合ISO标准；</w:t>
      </w:r>
    </w:p>
    <w:p>
      <w:pPr>
        <w:spacing w:line="500" w:lineRule="exact"/>
        <w:rPr>
          <w:rFonts w:hint="eastAsia" w:ascii="宋体" w:hAnsi="宋体"/>
          <w:sz w:val="24"/>
          <w:szCs w:val="24"/>
        </w:rPr>
      </w:pPr>
      <w:r>
        <w:rPr>
          <w:rFonts w:hint="eastAsia" w:ascii="宋体" w:hAnsi="宋体"/>
          <w:sz w:val="24"/>
          <w:szCs w:val="24"/>
        </w:rPr>
        <w:t>（5）出水入水阀门开关可拆卸及更换，易清洗；圆柱形镜鞘逐渐变细，内窥镜前端防损伤设计</w:t>
      </w:r>
    </w:p>
    <w:p>
      <w:pPr>
        <w:spacing w:line="500" w:lineRule="exact"/>
        <w:rPr>
          <w:rFonts w:hint="eastAsia" w:ascii="宋体" w:hAnsi="宋体"/>
          <w:sz w:val="24"/>
          <w:szCs w:val="24"/>
        </w:rPr>
      </w:pPr>
      <w:r>
        <w:rPr>
          <w:rFonts w:hint="eastAsia" w:ascii="宋体" w:hAnsi="宋体"/>
          <w:sz w:val="24"/>
          <w:szCs w:val="24"/>
        </w:rPr>
        <w:t>（6）出入水阀门开关可拆卸及更换，易清洗；</w:t>
      </w:r>
    </w:p>
    <w:p>
      <w:pPr>
        <w:spacing w:line="360" w:lineRule="auto"/>
        <w:rPr>
          <w:rFonts w:hint="eastAsia" w:ascii="宋体" w:hAnsi="宋体"/>
          <w:sz w:val="24"/>
          <w:szCs w:val="24"/>
        </w:rPr>
      </w:pPr>
      <w:r>
        <w:rPr>
          <w:rFonts w:hint="eastAsia" w:ascii="宋体" w:hAnsi="宋体"/>
          <w:sz w:val="24"/>
          <w:szCs w:val="24"/>
        </w:rPr>
        <w:t>（7）器械通道具有两个密封垫帽，双重保障，更不容易漏水。</w:t>
      </w:r>
    </w:p>
    <w:p>
      <w:pPr>
        <w:rPr>
          <w:rFonts w:hint="eastAsia" w:ascii="宋体" w:hAnsi="宋体" w:cs="宋体"/>
          <w:sz w:val="24"/>
          <w:szCs w:val="24"/>
        </w:rPr>
      </w:pPr>
    </w:p>
    <w:p>
      <w:pPr>
        <w:spacing w:line="480" w:lineRule="auto"/>
        <w:rPr>
          <w:rFonts w:hint="eastAsia" w:ascii="宋体" w:hAnsi="宋体" w:cs="宋体"/>
          <w:b/>
          <w:sz w:val="24"/>
          <w:szCs w:val="24"/>
          <w:lang w:eastAsia="zh-CN"/>
        </w:rPr>
      </w:pPr>
    </w:p>
    <w:p>
      <w:pPr>
        <w:spacing w:line="480" w:lineRule="auto"/>
        <w:rPr>
          <w:rFonts w:hint="eastAsia" w:ascii="宋体" w:hAnsi="宋体" w:cs="宋体"/>
          <w:sz w:val="24"/>
          <w:szCs w:val="24"/>
        </w:rPr>
      </w:pPr>
      <w:r>
        <w:rPr>
          <w:rFonts w:hint="eastAsia" w:ascii="宋体" w:hAnsi="宋体" w:cs="楷体"/>
          <w:sz w:val="24"/>
          <w:szCs w:val="24"/>
          <w:lang w:eastAsia="zh-CN"/>
        </w:rPr>
        <w:t>五、</w:t>
      </w:r>
      <w:r>
        <w:rPr>
          <w:rFonts w:hint="eastAsia" w:ascii="宋体" w:hAnsi="宋体" w:cs="楷体"/>
          <w:b/>
          <w:bCs/>
          <w:sz w:val="24"/>
          <w:szCs w:val="24"/>
          <w:lang w:eastAsia="zh-CN"/>
        </w:rPr>
        <w:t>配置要求</w:t>
      </w:r>
      <w:r>
        <w:rPr>
          <w:rFonts w:hint="eastAsia" w:ascii="宋体" w:hAnsi="宋体" w:cs="楷体"/>
          <w:sz w:val="24"/>
          <w:szCs w:val="24"/>
          <w:lang w:eastAsia="zh-CN"/>
        </w:rPr>
        <w:t>：</w:t>
      </w:r>
      <w:r>
        <w:rPr>
          <w:rFonts w:hint="eastAsia" w:ascii="宋体" w:hAnsi="宋体" w:cs="宋体"/>
          <w:sz w:val="24"/>
          <w:szCs w:val="24"/>
        </w:rPr>
        <w:t>8/9.8fr</w:t>
      </w:r>
      <w:r>
        <w:rPr>
          <w:rFonts w:hint="eastAsia" w:ascii="宋体" w:hAnsi="宋体" w:cs="宋体"/>
          <w:sz w:val="24"/>
          <w:szCs w:val="24"/>
          <w:lang w:val="en-US" w:eastAsia="zh-CN"/>
        </w:rPr>
        <w:t xml:space="preserve">  </w:t>
      </w:r>
      <w:r>
        <w:rPr>
          <w:rFonts w:hint="eastAsia" w:ascii="宋体" w:hAnsi="宋体" w:cs="宋体"/>
          <w:sz w:val="24"/>
          <w:szCs w:val="24"/>
        </w:rPr>
        <w:t>输尿管镜1根</w:t>
      </w:r>
    </w:p>
    <w:p>
      <w:pPr>
        <w:spacing w:line="480" w:lineRule="auto"/>
        <w:ind w:firstLine="1680" w:firstLineChars="700"/>
        <w:rPr>
          <w:rFonts w:hint="eastAsia" w:ascii="宋体" w:hAnsi="宋体" w:cs="宋体"/>
          <w:sz w:val="24"/>
          <w:szCs w:val="24"/>
        </w:rPr>
      </w:pPr>
      <w:r>
        <w:rPr>
          <w:rFonts w:hint="eastAsia" w:ascii="宋体" w:hAnsi="宋体" w:cs="宋体"/>
          <w:sz w:val="24"/>
          <w:szCs w:val="24"/>
        </w:rPr>
        <w:t>6/7.5Fr</w:t>
      </w:r>
      <w:r>
        <w:rPr>
          <w:rFonts w:hint="eastAsia" w:ascii="宋体" w:hAnsi="宋体" w:cs="宋体"/>
          <w:sz w:val="24"/>
          <w:szCs w:val="24"/>
          <w:lang w:val="en-US" w:eastAsia="zh-CN"/>
        </w:rPr>
        <w:t xml:space="preserve">  </w:t>
      </w:r>
      <w:r>
        <w:rPr>
          <w:rFonts w:hint="eastAsia" w:ascii="宋体" w:hAnsi="宋体" w:cs="宋体"/>
          <w:sz w:val="24"/>
          <w:szCs w:val="24"/>
        </w:rPr>
        <w:t>输尿管镜1根</w:t>
      </w:r>
    </w:p>
    <w:p>
      <w:pPr>
        <w:spacing w:line="360" w:lineRule="auto"/>
        <w:ind w:firstLine="1440" w:firstLineChars="600"/>
        <w:rPr>
          <w:rFonts w:hint="eastAsia" w:ascii="宋体" w:hAnsi="宋体" w:cs="微软雅黑"/>
          <w:sz w:val="24"/>
          <w:szCs w:val="24"/>
        </w:rPr>
      </w:pPr>
      <w:r>
        <w:rPr>
          <w:rFonts w:hint="eastAsia" w:ascii="宋体" w:hAnsi="宋体" w:cs="宋体"/>
          <w:sz w:val="24"/>
        </w:rPr>
        <w:t>★</w:t>
      </w:r>
      <w:r>
        <w:rPr>
          <w:rFonts w:hint="eastAsia" w:ascii="宋体" w:hAnsi="宋体" w:cs="微软雅黑"/>
          <w:sz w:val="24"/>
          <w:szCs w:val="24"/>
        </w:rPr>
        <w:t>同品牌</w:t>
      </w:r>
      <w:r>
        <w:rPr>
          <w:rFonts w:hint="eastAsia" w:ascii="宋体" w:hAnsi="宋体" w:cs="微软雅黑"/>
          <w:sz w:val="24"/>
          <w:szCs w:val="24"/>
          <w:lang w:val="en-US" w:eastAsia="zh-CN"/>
        </w:rPr>
        <w:t>,</w:t>
      </w:r>
      <w:r>
        <w:rPr>
          <w:rFonts w:hint="eastAsia" w:ascii="宋体" w:hAnsi="宋体" w:cs="微软雅黑"/>
          <w:sz w:val="24"/>
          <w:szCs w:val="24"/>
        </w:rPr>
        <w:t>5Fr异物钳一把</w:t>
      </w:r>
      <w:r>
        <w:rPr>
          <w:rFonts w:hint="eastAsia" w:ascii="宋体" w:hAnsi="宋体" w:cs="微软雅黑"/>
          <w:sz w:val="24"/>
          <w:szCs w:val="24"/>
          <w:lang w:val="en-US" w:eastAsia="zh-CN"/>
        </w:rPr>
        <w:t>,</w:t>
      </w:r>
      <w:r>
        <w:rPr>
          <w:rFonts w:hint="eastAsia" w:ascii="宋体" w:hAnsi="宋体" w:cs="微软雅黑"/>
          <w:sz w:val="24"/>
          <w:szCs w:val="24"/>
        </w:rPr>
        <w:t>活检钳一把</w:t>
      </w:r>
    </w:p>
    <w:p>
      <w:pPr>
        <w:spacing w:line="360" w:lineRule="auto"/>
        <w:ind w:firstLine="1440" w:firstLineChars="600"/>
        <w:rPr>
          <w:rFonts w:hint="eastAsia" w:ascii="宋体" w:hAnsi="宋体" w:cs="宋体"/>
          <w:sz w:val="24"/>
          <w:szCs w:val="24"/>
        </w:rPr>
      </w:pPr>
      <w:r>
        <w:rPr>
          <w:rFonts w:hint="eastAsia" w:ascii="宋体" w:hAnsi="宋体" w:cs="宋体"/>
          <w:sz w:val="24"/>
        </w:rPr>
        <w:t>★</w:t>
      </w:r>
      <w:r>
        <w:rPr>
          <w:rFonts w:hint="eastAsia" w:ascii="宋体" w:hAnsi="宋体" w:cs="宋体"/>
          <w:sz w:val="24"/>
          <w:szCs w:val="24"/>
          <w:lang w:eastAsia="zh-CN"/>
        </w:rPr>
        <w:t>同品牌</w:t>
      </w:r>
      <w:r>
        <w:rPr>
          <w:rFonts w:hint="eastAsia" w:ascii="宋体" w:hAnsi="宋体" w:cs="宋体"/>
          <w:sz w:val="24"/>
          <w:szCs w:val="24"/>
          <w:lang w:val="en-US" w:eastAsia="zh-CN"/>
        </w:rPr>
        <w:t>,</w:t>
      </w:r>
      <w:r>
        <w:rPr>
          <w:rFonts w:hint="eastAsia" w:ascii="宋体" w:hAnsi="宋体" w:cs="微软雅黑"/>
          <w:sz w:val="24"/>
          <w:szCs w:val="24"/>
        </w:rPr>
        <w:t>4Fr异物钳一把</w:t>
      </w:r>
      <w:r>
        <w:rPr>
          <w:rFonts w:hint="eastAsia" w:ascii="宋体" w:hAnsi="宋体" w:cs="微软雅黑"/>
          <w:sz w:val="24"/>
          <w:szCs w:val="24"/>
          <w:lang w:val="en-US" w:eastAsia="zh-CN"/>
        </w:rPr>
        <w:t>,</w:t>
      </w:r>
      <w:r>
        <w:rPr>
          <w:rFonts w:hint="eastAsia" w:ascii="宋体" w:hAnsi="宋体" w:cs="微软雅黑"/>
          <w:sz w:val="24"/>
          <w:szCs w:val="24"/>
        </w:rPr>
        <w:t>活检钳一把</w:t>
      </w:r>
    </w:p>
    <w:p>
      <w:pPr>
        <w:spacing w:line="360" w:lineRule="exact"/>
        <w:rPr>
          <w:rFonts w:hint="eastAsia" w:ascii="宋体" w:hAnsi="宋体"/>
          <w:sz w:val="24"/>
          <w:szCs w:val="24"/>
        </w:rPr>
      </w:pPr>
    </w:p>
    <w:p>
      <w:pPr>
        <w:spacing w:line="360" w:lineRule="exact"/>
        <w:rPr>
          <w:rFonts w:ascii="宋体" w:hAnsi="宋体"/>
          <w:sz w:val="24"/>
          <w:szCs w:val="24"/>
        </w:rPr>
      </w:pPr>
      <w:r>
        <w:rPr>
          <w:rFonts w:hint="eastAsia" w:ascii="宋体" w:hAnsi="宋体"/>
          <w:sz w:val="24"/>
          <w:szCs w:val="24"/>
          <w:lang w:eastAsia="zh-CN"/>
        </w:rPr>
        <w:t>六</w:t>
      </w:r>
      <w:r>
        <w:rPr>
          <w:rFonts w:hint="eastAsia" w:ascii="宋体" w:hAnsi="宋体"/>
          <w:sz w:val="24"/>
          <w:szCs w:val="24"/>
        </w:rPr>
        <w:t>、售后服务要求</w:t>
      </w:r>
    </w:p>
    <w:p>
      <w:pPr>
        <w:spacing w:line="360" w:lineRule="exact"/>
        <w:ind w:firstLine="480" w:firstLineChars="200"/>
        <w:rPr>
          <w:rFonts w:hint="eastAsia" w:ascii="宋体" w:hAnsi="宋体"/>
          <w:sz w:val="24"/>
          <w:szCs w:val="24"/>
        </w:rPr>
      </w:pPr>
      <w:r>
        <w:rPr>
          <w:rFonts w:hint="eastAsia" w:ascii="宋体" w:hAnsi="宋体"/>
          <w:sz w:val="24"/>
          <w:szCs w:val="24"/>
        </w:rPr>
        <w:t>保修期要求：</w:t>
      </w:r>
      <w:r>
        <w:rPr>
          <w:rFonts w:hint="eastAsia" w:ascii="宋体" w:hAnsi="宋体" w:cs="宋体"/>
          <w:sz w:val="24"/>
          <w:szCs w:val="24"/>
        </w:rPr>
        <w:t>输尿管镜</w:t>
      </w:r>
      <w:r>
        <w:rPr>
          <w:rFonts w:hint="eastAsia" w:ascii="宋体" w:hAnsi="宋体"/>
          <w:sz w:val="24"/>
          <w:szCs w:val="24"/>
        </w:rPr>
        <w:t>保修≥</w:t>
      </w:r>
      <w:r>
        <w:rPr>
          <w:rFonts w:hint="eastAsia" w:ascii="宋体" w:hAnsi="宋体"/>
          <w:sz w:val="24"/>
          <w:szCs w:val="24"/>
          <w:lang w:eastAsia="zh-CN"/>
        </w:rPr>
        <w:t>贰</w:t>
      </w:r>
      <w:r>
        <w:rPr>
          <w:rFonts w:hint="eastAsia" w:ascii="宋体" w:hAnsi="宋体"/>
          <w:sz w:val="24"/>
          <w:szCs w:val="24"/>
        </w:rPr>
        <w:t>年</w:t>
      </w:r>
    </w:p>
    <w:p>
      <w:pPr>
        <w:spacing w:line="360" w:lineRule="exact"/>
        <w:ind w:firstLine="1920" w:firstLineChars="800"/>
        <w:rPr>
          <w:rFonts w:hint="eastAsia" w:ascii="宋体" w:hAnsi="宋体" w:eastAsia="宋体"/>
          <w:sz w:val="24"/>
          <w:szCs w:val="24"/>
          <w:lang w:val="en-US" w:eastAsia="zh-CN"/>
        </w:rPr>
      </w:pPr>
      <w:r>
        <w:rPr>
          <w:rFonts w:hint="eastAsia" w:ascii="宋体" w:hAnsi="宋体" w:cs="微软雅黑"/>
          <w:sz w:val="24"/>
          <w:szCs w:val="24"/>
        </w:rPr>
        <w:t>异物钳</w:t>
      </w:r>
      <w:r>
        <w:rPr>
          <w:rFonts w:hint="eastAsia" w:ascii="宋体" w:hAnsi="宋体" w:cs="微软雅黑"/>
          <w:sz w:val="24"/>
          <w:szCs w:val="24"/>
          <w:lang w:eastAsia="zh-CN"/>
        </w:rPr>
        <w:t>、</w:t>
      </w:r>
      <w:r>
        <w:rPr>
          <w:rFonts w:hint="eastAsia" w:ascii="宋体" w:hAnsi="宋体" w:cs="微软雅黑"/>
          <w:sz w:val="24"/>
          <w:szCs w:val="24"/>
        </w:rPr>
        <w:t>活检钳</w:t>
      </w:r>
      <w:r>
        <w:rPr>
          <w:rFonts w:hint="eastAsia" w:ascii="宋体" w:hAnsi="宋体"/>
          <w:sz w:val="24"/>
          <w:szCs w:val="24"/>
        </w:rPr>
        <w:t>保修≥</w:t>
      </w:r>
      <w:r>
        <w:rPr>
          <w:rFonts w:hint="eastAsia" w:ascii="宋体" w:hAnsi="宋体"/>
          <w:sz w:val="24"/>
          <w:szCs w:val="24"/>
          <w:lang w:eastAsia="zh-CN"/>
        </w:rPr>
        <w:t>叁</w:t>
      </w:r>
      <w:r>
        <w:rPr>
          <w:rFonts w:hint="eastAsia" w:ascii="宋体" w:hAnsi="宋体"/>
          <w:sz w:val="24"/>
          <w:szCs w:val="24"/>
          <w:lang w:val="en-US" w:eastAsia="zh-CN"/>
        </w:rPr>
        <w:t>个月</w:t>
      </w:r>
    </w:p>
    <w:p>
      <w:pPr>
        <w:spacing w:line="360" w:lineRule="exact"/>
        <w:ind w:firstLine="240" w:firstLineChars="100"/>
        <w:rPr>
          <w:rFonts w:ascii="宋体" w:hAnsi="宋体"/>
          <w:sz w:val="24"/>
          <w:szCs w:val="24"/>
        </w:rPr>
      </w:pPr>
    </w:p>
    <w:p>
      <w:pPr>
        <w:numPr>
          <w:ilvl w:val="0"/>
          <w:numId w:val="0"/>
        </w:numPr>
        <w:spacing w:line="360" w:lineRule="exact"/>
        <w:rPr>
          <w:rStyle w:val="16"/>
          <w:rFonts w:hint="default" w:ascii="宋体" w:hAnsi="宋体" w:eastAsia="宋体" w:cs="宋体"/>
          <w:color w:val="auto"/>
          <w:sz w:val="24"/>
          <w:szCs w:val="24"/>
          <w:lang w:val="en-US" w:eastAsia="zh-CN" w:bidi="ar"/>
        </w:rPr>
      </w:pPr>
    </w:p>
    <w:p>
      <w:pPr>
        <w:snapToGrid w:val="0"/>
        <w:spacing w:line="453" w:lineRule="atLeast"/>
        <w:jc w:val="center"/>
        <w:rPr>
          <w:rFonts w:hint="eastAsia" w:ascii="宋体" w:hAnsi="宋体"/>
          <w:b/>
          <w:sz w:val="24"/>
          <w:szCs w:val="24"/>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napToGrid w:val="0"/>
        <w:spacing w:line="453" w:lineRule="atLeast"/>
        <w:jc w:val="center"/>
        <w:rPr>
          <w:rFonts w:hint="eastAsia" w:ascii="宋体" w:hAnsi="宋体"/>
          <w:b/>
          <w:sz w:val="30"/>
          <w:szCs w:val="30"/>
        </w:rPr>
      </w:pPr>
    </w:p>
    <w:p>
      <w:pPr>
        <w:spacing w:line="340" w:lineRule="atLeast"/>
        <w:outlineLvl w:val="0"/>
        <w:rPr>
          <w:rFonts w:ascii="宋体" w:hAnsi="宋体"/>
          <w:szCs w:val="21"/>
        </w:rPr>
      </w:pPr>
    </w:p>
    <w:p>
      <w:pPr>
        <w:spacing w:line="360" w:lineRule="exact"/>
        <w:rPr>
          <w:rFonts w:ascii="宋体" w:hAnsi="宋体"/>
          <w:sz w:val="24"/>
          <w:szCs w:val="24"/>
        </w:rPr>
      </w:pPr>
    </w:p>
    <w:sectPr>
      <w:footerReference r:id="rId4" w:type="default"/>
      <w:pgSz w:w="11906" w:h="16838"/>
      <w:pgMar w:top="1276"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206"/>
    <w:multiLevelType w:val="multilevel"/>
    <w:tmpl w:val="093B520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84E6DB"/>
    <w:multiLevelType w:val="singleLevel"/>
    <w:tmpl w:val="5084E6DB"/>
    <w:lvl w:ilvl="0" w:tentative="0">
      <w:start w:val="1"/>
      <w:numFmt w:val="decimal"/>
      <w:suff w:val="nothing"/>
      <w:lvlText w:val="（%1）"/>
      <w:lvlJc w:val="left"/>
    </w:lvl>
  </w:abstractNum>
  <w:abstractNum w:abstractNumId="3">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ED5102"/>
    <w:multiLevelType w:val="multilevel"/>
    <w:tmpl w:val="7DED5102"/>
    <w:lvl w:ilvl="0" w:tentative="0">
      <w:start w:val="1"/>
      <w:numFmt w:val="decimal"/>
      <w:lvlText w:val="%1."/>
      <w:lvlJc w:val="left"/>
      <w:pPr>
        <w:ind w:left="420" w:hanging="420"/>
      </w:pPr>
      <w:rPr>
        <w:rFonts w:hint="eastAsia"/>
      </w:rPr>
    </w:lvl>
    <w:lvl w:ilvl="1" w:tentative="0">
      <w:start w:val="6"/>
      <w:numFmt w:val="japaneseCounting"/>
      <w:lvlText w:val="%2、"/>
      <w:lvlJc w:val="left"/>
      <w:pPr>
        <w:ind w:left="891" w:hanging="4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80DFE"/>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694BE2"/>
    <w:rsid w:val="019E4D88"/>
    <w:rsid w:val="01C6290F"/>
    <w:rsid w:val="022B5B7A"/>
    <w:rsid w:val="023A32DC"/>
    <w:rsid w:val="02E36C04"/>
    <w:rsid w:val="03653E8C"/>
    <w:rsid w:val="038D74B2"/>
    <w:rsid w:val="038F36AE"/>
    <w:rsid w:val="045B458B"/>
    <w:rsid w:val="04CC2487"/>
    <w:rsid w:val="04D5431C"/>
    <w:rsid w:val="052D29B7"/>
    <w:rsid w:val="0553148B"/>
    <w:rsid w:val="06A96A64"/>
    <w:rsid w:val="06C9557C"/>
    <w:rsid w:val="070F571F"/>
    <w:rsid w:val="07897A76"/>
    <w:rsid w:val="07E53C34"/>
    <w:rsid w:val="08155675"/>
    <w:rsid w:val="085141BB"/>
    <w:rsid w:val="08947EE2"/>
    <w:rsid w:val="089946B5"/>
    <w:rsid w:val="08A65562"/>
    <w:rsid w:val="08D360C9"/>
    <w:rsid w:val="095B2138"/>
    <w:rsid w:val="09875775"/>
    <w:rsid w:val="0A5B38ED"/>
    <w:rsid w:val="0A727E71"/>
    <w:rsid w:val="0A7A4930"/>
    <w:rsid w:val="0ADB410A"/>
    <w:rsid w:val="0B3313FD"/>
    <w:rsid w:val="0B586D67"/>
    <w:rsid w:val="0B7E393C"/>
    <w:rsid w:val="0BE827BB"/>
    <w:rsid w:val="0BFE5E85"/>
    <w:rsid w:val="0CBA5800"/>
    <w:rsid w:val="0D2623D2"/>
    <w:rsid w:val="0D8D5960"/>
    <w:rsid w:val="0E4B0F91"/>
    <w:rsid w:val="0F865328"/>
    <w:rsid w:val="0FB5132C"/>
    <w:rsid w:val="0FFC6D51"/>
    <w:rsid w:val="100B398C"/>
    <w:rsid w:val="10447D96"/>
    <w:rsid w:val="10DC27B6"/>
    <w:rsid w:val="10E53490"/>
    <w:rsid w:val="1100257E"/>
    <w:rsid w:val="112E619B"/>
    <w:rsid w:val="11520502"/>
    <w:rsid w:val="11777093"/>
    <w:rsid w:val="122F5DE3"/>
    <w:rsid w:val="12A86052"/>
    <w:rsid w:val="12B065B2"/>
    <w:rsid w:val="12E12FD6"/>
    <w:rsid w:val="13754908"/>
    <w:rsid w:val="14444C76"/>
    <w:rsid w:val="14C4758C"/>
    <w:rsid w:val="15434312"/>
    <w:rsid w:val="15F2748C"/>
    <w:rsid w:val="166B5CAC"/>
    <w:rsid w:val="16B12F99"/>
    <w:rsid w:val="17804D90"/>
    <w:rsid w:val="180E7650"/>
    <w:rsid w:val="186A7E95"/>
    <w:rsid w:val="1882564D"/>
    <w:rsid w:val="18F2039D"/>
    <w:rsid w:val="19361CBF"/>
    <w:rsid w:val="19890A2F"/>
    <w:rsid w:val="199D3D27"/>
    <w:rsid w:val="19AE43B4"/>
    <w:rsid w:val="19FA341E"/>
    <w:rsid w:val="1A2E5FFF"/>
    <w:rsid w:val="1A5F450F"/>
    <w:rsid w:val="1A6D692C"/>
    <w:rsid w:val="1A837F96"/>
    <w:rsid w:val="1AF16C1C"/>
    <w:rsid w:val="1B866475"/>
    <w:rsid w:val="1BD132FC"/>
    <w:rsid w:val="1BDC2674"/>
    <w:rsid w:val="1C5228D5"/>
    <w:rsid w:val="1C7410C0"/>
    <w:rsid w:val="1D1E3C47"/>
    <w:rsid w:val="1D543E15"/>
    <w:rsid w:val="1E4918EC"/>
    <w:rsid w:val="1E6B301E"/>
    <w:rsid w:val="1E6C026D"/>
    <w:rsid w:val="1E827290"/>
    <w:rsid w:val="1E9E5EDA"/>
    <w:rsid w:val="1F14003E"/>
    <w:rsid w:val="1F4038F5"/>
    <w:rsid w:val="1F831774"/>
    <w:rsid w:val="20564015"/>
    <w:rsid w:val="207702FD"/>
    <w:rsid w:val="207A42C9"/>
    <w:rsid w:val="20B743D8"/>
    <w:rsid w:val="20C66C0D"/>
    <w:rsid w:val="211551A7"/>
    <w:rsid w:val="213A70C4"/>
    <w:rsid w:val="213C03E0"/>
    <w:rsid w:val="21BC155F"/>
    <w:rsid w:val="21CC316E"/>
    <w:rsid w:val="221F45C3"/>
    <w:rsid w:val="22812D24"/>
    <w:rsid w:val="22AD333E"/>
    <w:rsid w:val="236F0680"/>
    <w:rsid w:val="23DF05C8"/>
    <w:rsid w:val="23F52577"/>
    <w:rsid w:val="259B2813"/>
    <w:rsid w:val="25B23C6C"/>
    <w:rsid w:val="27221E35"/>
    <w:rsid w:val="279968BD"/>
    <w:rsid w:val="27CB6DB1"/>
    <w:rsid w:val="280A2698"/>
    <w:rsid w:val="28327A2C"/>
    <w:rsid w:val="28BF378F"/>
    <w:rsid w:val="28D47E2D"/>
    <w:rsid w:val="28EE5DE5"/>
    <w:rsid w:val="29AD5303"/>
    <w:rsid w:val="29FE5AC4"/>
    <w:rsid w:val="2A070271"/>
    <w:rsid w:val="2AD0243C"/>
    <w:rsid w:val="2AF57C58"/>
    <w:rsid w:val="2B902AEE"/>
    <w:rsid w:val="2BB96EA1"/>
    <w:rsid w:val="2BF044FA"/>
    <w:rsid w:val="2CD445BB"/>
    <w:rsid w:val="2CE760BC"/>
    <w:rsid w:val="2D8942CC"/>
    <w:rsid w:val="2DA55565"/>
    <w:rsid w:val="2DD33502"/>
    <w:rsid w:val="2F062AA6"/>
    <w:rsid w:val="2F48649B"/>
    <w:rsid w:val="2FEE73BC"/>
    <w:rsid w:val="30045F2F"/>
    <w:rsid w:val="30217991"/>
    <w:rsid w:val="30566B63"/>
    <w:rsid w:val="30C9096E"/>
    <w:rsid w:val="311649E9"/>
    <w:rsid w:val="31526B12"/>
    <w:rsid w:val="31F22499"/>
    <w:rsid w:val="32135333"/>
    <w:rsid w:val="32327A29"/>
    <w:rsid w:val="324D315F"/>
    <w:rsid w:val="32A54E2F"/>
    <w:rsid w:val="32AE25F8"/>
    <w:rsid w:val="33D931DF"/>
    <w:rsid w:val="33EE4BA8"/>
    <w:rsid w:val="34114CFF"/>
    <w:rsid w:val="353F7E95"/>
    <w:rsid w:val="35B542C5"/>
    <w:rsid w:val="35D1609E"/>
    <w:rsid w:val="35FC66F1"/>
    <w:rsid w:val="364604CA"/>
    <w:rsid w:val="36A0239F"/>
    <w:rsid w:val="36AE6F92"/>
    <w:rsid w:val="36FE7E15"/>
    <w:rsid w:val="37047E5D"/>
    <w:rsid w:val="37663E6F"/>
    <w:rsid w:val="37B2041C"/>
    <w:rsid w:val="37F116D8"/>
    <w:rsid w:val="38A4773F"/>
    <w:rsid w:val="38AF3DAE"/>
    <w:rsid w:val="390E3411"/>
    <w:rsid w:val="39C66CF1"/>
    <w:rsid w:val="39ED591B"/>
    <w:rsid w:val="3ABA1065"/>
    <w:rsid w:val="3B353E82"/>
    <w:rsid w:val="3B364A63"/>
    <w:rsid w:val="3B556B38"/>
    <w:rsid w:val="3B8114EE"/>
    <w:rsid w:val="3C2E701E"/>
    <w:rsid w:val="3C5B6955"/>
    <w:rsid w:val="3C64563A"/>
    <w:rsid w:val="3C6E6738"/>
    <w:rsid w:val="3CC26958"/>
    <w:rsid w:val="3D347984"/>
    <w:rsid w:val="3D361C5B"/>
    <w:rsid w:val="3DCC0D65"/>
    <w:rsid w:val="3E217BE5"/>
    <w:rsid w:val="3E3D076E"/>
    <w:rsid w:val="3F155B86"/>
    <w:rsid w:val="3F7420EB"/>
    <w:rsid w:val="3FB14EF1"/>
    <w:rsid w:val="3FC77FA5"/>
    <w:rsid w:val="3FD5798D"/>
    <w:rsid w:val="3FE02A25"/>
    <w:rsid w:val="40780E03"/>
    <w:rsid w:val="40AF0AEE"/>
    <w:rsid w:val="415754CB"/>
    <w:rsid w:val="41B8271F"/>
    <w:rsid w:val="41C567D8"/>
    <w:rsid w:val="4216614E"/>
    <w:rsid w:val="42525FD5"/>
    <w:rsid w:val="42766096"/>
    <w:rsid w:val="42770885"/>
    <w:rsid w:val="430E77A1"/>
    <w:rsid w:val="4334478F"/>
    <w:rsid w:val="43E27F38"/>
    <w:rsid w:val="4407646F"/>
    <w:rsid w:val="441A78BD"/>
    <w:rsid w:val="441F377E"/>
    <w:rsid w:val="444D7545"/>
    <w:rsid w:val="44E612CE"/>
    <w:rsid w:val="45141EA9"/>
    <w:rsid w:val="45EF314E"/>
    <w:rsid w:val="4637555C"/>
    <w:rsid w:val="465633EC"/>
    <w:rsid w:val="46E636B1"/>
    <w:rsid w:val="46FD1394"/>
    <w:rsid w:val="47267268"/>
    <w:rsid w:val="47302AD3"/>
    <w:rsid w:val="473B6E3B"/>
    <w:rsid w:val="4744254A"/>
    <w:rsid w:val="47606B22"/>
    <w:rsid w:val="47CD008E"/>
    <w:rsid w:val="47D8558F"/>
    <w:rsid w:val="47ED6FE5"/>
    <w:rsid w:val="48537B7D"/>
    <w:rsid w:val="491D0A76"/>
    <w:rsid w:val="49854750"/>
    <w:rsid w:val="499701D2"/>
    <w:rsid w:val="49D50C19"/>
    <w:rsid w:val="49F6291F"/>
    <w:rsid w:val="4A1238AC"/>
    <w:rsid w:val="4A5934E0"/>
    <w:rsid w:val="4AE83E9E"/>
    <w:rsid w:val="4B4C4F40"/>
    <w:rsid w:val="4BF252EF"/>
    <w:rsid w:val="4C1A4831"/>
    <w:rsid w:val="4C273DF3"/>
    <w:rsid w:val="4D1444B5"/>
    <w:rsid w:val="4D4B0A40"/>
    <w:rsid w:val="4D571676"/>
    <w:rsid w:val="4D6A59CB"/>
    <w:rsid w:val="4DB22EF1"/>
    <w:rsid w:val="4DD34D1A"/>
    <w:rsid w:val="4E3A60FD"/>
    <w:rsid w:val="4E411AF6"/>
    <w:rsid w:val="4E6D227B"/>
    <w:rsid w:val="4E8722DD"/>
    <w:rsid w:val="4E8E6EEC"/>
    <w:rsid w:val="4F7201B5"/>
    <w:rsid w:val="4FC003F3"/>
    <w:rsid w:val="4FDB5170"/>
    <w:rsid w:val="500C061E"/>
    <w:rsid w:val="50151706"/>
    <w:rsid w:val="50647440"/>
    <w:rsid w:val="50AB0277"/>
    <w:rsid w:val="50DD7F04"/>
    <w:rsid w:val="51007616"/>
    <w:rsid w:val="512843ED"/>
    <w:rsid w:val="518B796C"/>
    <w:rsid w:val="526B74F6"/>
    <w:rsid w:val="527050DE"/>
    <w:rsid w:val="535D5942"/>
    <w:rsid w:val="53AC06B5"/>
    <w:rsid w:val="53B16C3C"/>
    <w:rsid w:val="53C62B83"/>
    <w:rsid w:val="53F827D7"/>
    <w:rsid w:val="54170380"/>
    <w:rsid w:val="541F61E1"/>
    <w:rsid w:val="556C1D4C"/>
    <w:rsid w:val="55917207"/>
    <w:rsid w:val="55A70E1C"/>
    <w:rsid w:val="55D26BBC"/>
    <w:rsid w:val="56192B60"/>
    <w:rsid w:val="56E62C85"/>
    <w:rsid w:val="56F56F46"/>
    <w:rsid w:val="570904AD"/>
    <w:rsid w:val="574C2554"/>
    <w:rsid w:val="575B0518"/>
    <w:rsid w:val="58990E50"/>
    <w:rsid w:val="58C82576"/>
    <w:rsid w:val="58FC48D4"/>
    <w:rsid w:val="595F602C"/>
    <w:rsid w:val="59E4382A"/>
    <w:rsid w:val="5A6D0B98"/>
    <w:rsid w:val="5B48289F"/>
    <w:rsid w:val="5B795D74"/>
    <w:rsid w:val="5BD12385"/>
    <w:rsid w:val="5C006DE0"/>
    <w:rsid w:val="5C6F5974"/>
    <w:rsid w:val="5CD92330"/>
    <w:rsid w:val="5D704EFC"/>
    <w:rsid w:val="5D8B7AAC"/>
    <w:rsid w:val="5D912062"/>
    <w:rsid w:val="5DBC2E1E"/>
    <w:rsid w:val="5E2E3E8F"/>
    <w:rsid w:val="5F9B0497"/>
    <w:rsid w:val="5FAD6CC3"/>
    <w:rsid w:val="5FC37A81"/>
    <w:rsid w:val="5FEF375A"/>
    <w:rsid w:val="607028E7"/>
    <w:rsid w:val="621408DC"/>
    <w:rsid w:val="62A00ED2"/>
    <w:rsid w:val="62E80D06"/>
    <w:rsid w:val="63335B4C"/>
    <w:rsid w:val="65186FAF"/>
    <w:rsid w:val="65847273"/>
    <w:rsid w:val="65D32F5D"/>
    <w:rsid w:val="66E76FCF"/>
    <w:rsid w:val="67706950"/>
    <w:rsid w:val="67A70539"/>
    <w:rsid w:val="67CA3E26"/>
    <w:rsid w:val="67E06EE7"/>
    <w:rsid w:val="67F6467D"/>
    <w:rsid w:val="68301083"/>
    <w:rsid w:val="6869074F"/>
    <w:rsid w:val="68742C38"/>
    <w:rsid w:val="688B0631"/>
    <w:rsid w:val="68C26AEF"/>
    <w:rsid w:val="68C83F3D"/>
    <w:rsid w:val="68C94DA5"/>
    <w:rsid w:val="68CC745B"/>
    <w:rsid w:val="68D60D7A"/>
    <w:rsid w:val="694759D7"/>
    <w:rsid w:val="695A2451"/>
    <w:rsid w:val="69C72F89"/>
    <w:rsid w:val="6A404A19"/>
    <w:rsid w:val="6A8C2870"/>
    <w:rsid w:val="6A916EB3"/>
    <w:rsid w:val="6B1B22C0"/>
    <w:rsid w:val="6BD46D81"/>
    <w:rsid w:val="6C161C4E"/>
    <w:rsid w:val="6C680D2A"/>
    <w:rsid w:val="6C7176FF"/>
    <w:rsid w:val="6C8E17D9"/>
    <w:rsid w:val="6E704F41"/>
    <w:rsid w:val="6E86165A"/>
    <w:rsid w:val="6E967879"/>
    <w:rsid w:val="6F661ADD"/>
    <w:rsid w:val="6F7244AD"/>
    <w:rsid w:val="6F755850"/>
    <w:rsid w:val="6FAB05FC"/>
    <w:rsid w:val="6FEC449F"/>
    <w:rsid w:val="70035B0C"/>
    <w:rsid w:val="706D650E"/>
    <w:rsid w:val="70DF58CB"/>
    <w:rsid w:val="70FD78C1"/>
    <w:rsid w:val="710D50C3"/>
    <w:rsid w:val="715A00A3"/>
    <w:rsid w:val="71710920"/>
    <w:rsid w:val="719A4D69"/>
    <w:rsid w:val="71CF3143"/>
    <w:rsid w:val="71F56109"/>
    <w:rsid w:val="72297F76"/>
    <w:rsid w:val="72391121"/>
    <w:rsid w:val="72C2781B"/>
    <w:rsid w:val="72CB4063"/>
    <w:rsid w:val="731B7F16"/>
    <w:rsid w:val="736B02F0"/>
    <w:rsid w:val="73910716"/>
    <w:rsid w:val="73F90824"/>
    <w:rsid w:val="73F97BEA"/>
    <w:rsid w:val="742E5601"/>
    <w:rsid w:val="744664A7"/>
    <w:rsid w:val="74D94AA7"/>
    <w:rsid w:val="74F66126"/>
    <w:rsid w:val="753A7E8E"/>
    <w:rsid w:val="757A5C89"/>
    <w:rsid w:val="758A7AF4"/>
    <w:rsid w:val="7670043E"/>
    <w:rsid w:val="768539C9"/>
    <w:rsid w:val="76B5432E"/>
    <w:rsid w:val="76B57B61"/>
    <w:rsid w:val="77AE1265"/>
    <w:rsid w:val="783606CB"/>
    <w:rsid w:val="789124CE"/>
    <w:rsid w:val="789A6ADE"/>
    <w:rsid w:val="78EF2458"/>
    <w:rsid w:val="796C43B5"/>
    <w:rsid w:val="7A0B3A97"/>
    <w:rsid w:val="7A277127"/>
    <w:rsid w:val="7AF11948"/>
    <w:rsid w:val="7B777AEF"/>
    <w:rsid w:val="7BCA18A8"/>
    <w:rsid w:val="7C46501F"/>
    <w:rsid w:val="7C466679"/>
    <w:rsid w:val="7C706E0A"/>
    <w:rsid w:val="7CD33E15"/>
    <w:rsid w:val="7CDB3F1B"/>
    <w:rsid w:val="7D2E36EE"/>
    <w:rsid w:val="7DE00A06"/>
    <w:rsid w:val="7E386937"/>
    <w:rsid w:val="7E642EC6"/>
    <w:rsid w:val="7E6A10EB"/>
    <w:rsid w:val="7E8D4F54"/>
    <w:rsid w:val="7F1B26AB"/>
    <w:rsid w:val="7F51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21</TotalTime>
  <ScaleCrop>false</ScaleCrop>
  <LinksUpToDate>false</LinksUpToDate>
  <CharactersWithSpaces>7990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2020-11-20T01:43:00Z</cp:lastPrinted>
  <dcterms:modified xsi:type="dcterms:W3CDTF">2020-11-20T06:21:41Z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